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7854" w14:textId="77777777" w:rsidR="00637AD5" w:rsidRDefault="00FD09C2">
      <w:r>
        <w:rPr>
          <w:rFonts w:ascii="Cambria" w:hAnsi="Cambria"/>
          <w:b/>
          <w:noProof/>
          <w:lang w:val="en-CA" w:eastAsia="en-CA"/>
        </w:rPr>
        <w:drawing>
          <wp:anchor distT="0" distB="0" distL="114300" distR="114300" simplePos="0" relativeHeight="251659264" behindDoc="0" locked="0" layoutInCell="1" allowOverlap="1" wp14:anchorId="54375E01" wp14:editId="6B1E3483">
            <wp:simplePos x="0" y="0"/>
            <wp:positionH relativeFrom="margin">
              <wp:posOffset>-133346</wp:posOffset>
            </wp:positionH>
            <wp:positionV relativeFrom="margin">
              <wp:posOffset>-180978</wp:posOffset>
            </wp:positionV>
            <wp:extent cx="713744" cy="884553"/>
            <wp:effectExtent l="0" t="0" r="0" b="0"/>
            <wp:wrapSquare wrapText="bothSides"/>
            <wp:docPr id="733289075" name="Picture 4" descr="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3744" cy="884553"/>
                    </a:xfrm>
                    <a:prstGeom prst="rect">
                      <a:avLst/>
                    </a:prstGeom>
                    <a:noFill/>
                    <a:ln>
                      <a:noFill/>
                      <a:prstDash/>
                    </a:ln>
                  </pic:spPr>
                </pic:pic>
              </a:graphicData>
            </a:graphic>
          </wp:anchor>
        </w:drawing>
      </w:r>
      <w:r>
        <w:rPr>
          <w:rFonts w:ascii="Cambria" w:hAnsi="Cambria" w:cs="Arial"/>
          <w:b/>
          <w:sz w:val="28"/>
          <w:szCs w:val="28"/>
          <w:u w:val="single"/>
        </w:rPr>
        <w:t xml:space="preserve">Job Posting – Internal/External </w:t>
      </w:r>
    </w:p>
    <w:p w14:paraId="673DD746" w14:textId="77777777" w:rsidR="00637AD5" w:rsidRDefault="00FD09C2">
      <w:r>
        <w:rPr>
          <w:rFonts w:ascii="Cambria" w:hAnsi="Cambria" w:cs="Arial"/>
          <w:b/>
        </w:rPr>
        <w:t xml:space="preserve">POSITION: </w:t>
      </w:r>
      <w:r>
        <w:rPr>
          <w:rFonts w:ascii="Cambria" w:hAnsi="Cambria" w:cs="Arial"/>
        </w:rPr>
        <w:t xml:space="preserve">After Care Worker </w:t>
      </w:r>
    </w:p>
    <w:p w14:paraId="4A789170" w14:textId="77777777" w:rsidR="00637AD5" w:rsidRDefault="00FD09C2">
      <w:r>
        <w:rPr>
          <w:rFonts w:ascii="Cambria" w:hAnsi="Cambria" w:cs="Arial"/>
          <w:b/>
        </w:rPr>
        <w:t>LOCATION:</w:t>
      </w:r>
      <w:r>
        <w:rPr>
          <w:rFonts w:ascii="Cambria" w:hAnsi="Cambria" w:cs="Arial"/>
        </w:rPr>
        <w:t xml:space="preserve"> Outreach</w:t>
      </w:r>
    </w:p>
    <w:p w14:paraId="0E705CF1" w14:textId="77777777" w:rsidR="00637AD5" w:rsidRDefault="00FD09C2">
      <w:r>
        <w:rPr>
          <w:rFonts w:ascii="Cambria" w:hAnsi="Cambria" w:cs="Arial"/>
          <w:b/>
        </w:rPr>
        <w:t xml:space="preserve">HOURS: </w:t>
      </w:r>
      <w:r>
        <w:rPr>
          <w:rFonts w:ascii="Cambria" w:hAnsi="Cambria" w:cs="Arial"/>
        </w:rPr>
        <w:t>8am – 4pm Monday - Friday</w:t>
      </w:r>
      <w:r>
        <w:rPr>
          <w:rFonts w:ascii="Cambria" w:hAnsi="Cambria" w:cs="Arial"/>
          <w:b/>
          <w:noProof/>
          <w:color w:val="000000"/>
          <w:sz w:val="20"/>
          <w:szCs w:val="20"/>
        </w:rPr>
        <mc:AlternateContent>
          <mc:Choice Requires="wps">
            <w:drawing>
              <wp:inline distT="0" distB="0" distL="0" distR="0" wp14:anchorId="00D171DE" wp14:editId="7E09F0E4">
                <wp:extent cx="0" cy="18416"/>
                <wp:effectExtent l="0" t="0" r="38100" b="19684"/>
                <wp:docPr id="1926256301"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0EAC7DCD"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07AA4892" w14:textId="77777777" w:rsidR="00637AD5" w:rsidRDefault="00FD09C2">
      <w:pPr>
        <w:jc w:val="both"/>
      </w:pPr>
      <w:r>
        <w:rPr>
          <w:rFonts w:ascii="Cambria" w:hAnsi="Cambria" w:cs="Arial"/>
          <w:b/>
          <w:bCs/>
          <w:color w:val="000000"/>
          <w:sz w:val="22"/>
          <w:szCs w:val="22"/>
          <w:lang w:val="en-CA"/>
        </w:rPr>
        <w:t xml:space="preserve">Na-Me-Res </w:t>
      </w:r>
      <w:r>
        <w:rPr>
          <w:rFonts w:ascii="Cambria" w:hAnsi="Cambria" w:cs="Arial"/>
          <w:bCs/>
          <w:color w:val="000000"/>
          <w:sz w:val="22"/>
          <w:szCs w:val="22"/>
          <w:lang w:val="en-CA"/>
        </w:rPr>
        <w:t xml:space="preserve">(Native Men’s Residence), located in Toronto, is a diverse, multi-service organization.  </w:t>
      </w:r>
      <w:r>
        <w:rPr>
          <w:rFonts w:ascii="Cambria" w:hAnsi="Cambria" w:cs="Arial"/>
          <w:bCs/>
          <w:iCs/>
          <w:color w:val="000000"/>
          <w:sz w:val="22"/>
          <w:szCs w:val="22"/>
          <w:lang w:val="en-CA"/>
        </w:rPr>
        <w:t xml:space="preserve">Our Mission </w:t>
      </w:r>
      <w:r>
        <w:rPr>
          <w:rFonts w:ascii="Cambria" w:hAnsi="Cambria" w:cs="Arial"/>
          <w:bCs/>
          <w:iCs/>
          <w:color w:val="000000"/>
          <w:sz w:val="22"/>
          <w:szCs w:val="22"/>
          <w:lang w:val="en-CA"/>
        </w:rPr>
        <w:t>Statement is: Through a culture-based approach that addresses the holistic needs of its clients, Na-Me-Res’ mission is to provide temporary, transitional and permanent housing to Indigenous men experiencing homelessness in Toronto, while providing outreach and support services to the broader Indigenous homeless population.</w:t>
      </w:r>
    </w:p>
    <w:p w14:paraId="2AAEB34D" w14:textId="77777777" w:rsidR="00637AD5" w:rsidRDefault="00637A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0" w:lineRule="auto"/>
        <w:jc w:val="both"/>
        <w:rPr>
          <w:rFonts w:ascii="Verdana" w:hAnsi="Verdana" w:cs="Arial"/>
          <w:b/>
          <w:sz w:val="22"/>
          <w:szCs w:val="22"/>
        </w:rPr>
      </w:pPr>
    </w:p>
    <w:p w14:paraId="0B215589" w14:textId="77777777" w:rsidR="00637AD5" w:rsidRDefault="00FD09C2">
      <w:r>
        <w:rPr>
          <w:rFonts w:ascii="Cambria" w:hAnsi="Cambria" w:cs="Arial"/>
          <w:b/>
          <w:sz w:val="22"/>
          <w:szCs w:val="22"/>
        </w:rPr>
        <w:t xml:space="preserve">MAIN FUNCTION: </w:t>
      </w:r>
      <w:r>
        <w:rPr>
          <w:rFonts w:ascii="Cambria" w:hAnsi="Cambria" w:cs="Arial"/>
          <w:bCs/>
          <w:color w:val="000000"/>
          <w:sz w:val="22"/>
          <w:szCs w:val="22"/>
        </w:rPr>
        <w:t xml:space="preserve">The After-care worker will </w:t>
      </w:r>
      <w:r>
        <w:rPr>
          <w:rFonts w:ascii="Cambria" w:hAnsi="Cambria" w:cs="Arial"/>
          <w:sz w:val="22"/>
          <w:szCs w:val="22"/>
        </w:rPr>
        <w:t xml:space="preserve">provide newly housed people who have who have experienced difficulty maintaining housing with the resources required to enhance the </w:t>
      </w:r>
      <w:r>
        <w:rPr>
          <w:rFonts w:ascii="Cambria" w:hAnsi="Cambria" w:cs="Arial"/>
          <w:sz w:val="22"/>
          <w:szCs w:val="22"/>
        </w:rPr>
        <w:t>quality of their life, hence optimizing the likelihood of their remaining successfully housed.</w:t>
      </w:r>
    </w:p>
    <w:p w14:paraId="18DB23F7" w14:textId="77777777" w:rsidR="00637AD5" w:rsidRDefault="00637A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0" w:lineRule="auto"/>
        <w:jc w:val="both"/>
        <w:rPr>
          <w:rFonts w:ascii="Cambria" w:hAnsi="Cambria" w:cs="Arial"/>
          <w:color w:val="000000"/>
          <w:sz w:val="22"/>
          <w:szCs w:val="22"/>
        </w:rPr>
      </w:pPr>
    </w:p>
    <w:p w14:paraId="29FF813D" w14:textId="77777777" w:rsidR="00637AD5" w:rsidRDefault="00FD09C2">
      <w:pPr>
        <w:rPr>
          <w:rFonts w:ascii="Cambria" w:hAnsi="Cambria" w:cs="Arial"/>
          <w:b/>
          <w:sz w:val="22"/>
          <w:szCs w:val="22"/>
        </w:rPr>
      </w:pPr>
      <w:r>
        <w:rPr>
          <w:rFonts w:ascii="Cambria" w:hAnsi="Cambria" w:cs="Arial"/>
          <w:b/>
          <w:sz w:val="22"/>
          <w:szCs w:val="22"/>
        </w:rPr>
        <w:t>DUTIES AND RESPONSIBILITIES:</w:t>
      </w:r>
    </w:p>
    <w:p w14:paraId="4A0DD814" w14:textId="77777777" w:rsidR="00637AD5" w:rsidRDefault="00FD09C2">
      <w:pPr>
        <w:widowControl/>
        <w:numPr>
          <w:ilvl w:val="0"/>
          <w:numId w:val="1"/>
        </w:numPr>
        <w:autoSpaceDE/>
      </w:pPr>
      <w:r>
        <w:rPr>
          <w:rFonts w:ascii="Cambria" w:hAnsi="Cambria" w:cs="Arial"/>
          <w:sz w:val="22"/>
          <w:szCs w:val="22"/>
        </w:rPr>
        <w:t>Conduct client assessments and develop case management plan</w:t>
      </w:r>
    </w:p>
    <w:p w14:paraId="102745B8" w14:textId="77777777" w:rsidR="00637AD5" w:rsidRDefault="00FD09C2">
      <w:pPr>
        <w:widowControl/>
        <w:numPr>
          <w:ilvl w:val="0"/>
          <w:numId w:val="1"/>
        </w:numPr>
        <w:autoSpaceDE/>
      </w:pPr>
      <w:r>
        <w:rPr>
          <w:rFonts w:ascii="Cambria" w:hAnsi="Cambria" w:cs="Arial"/>
          <w:sz w:val="22"/>
          <w:szCs w:val="22"/>
        </w:rPr>
        <w:t>Receive referrals, review case summaries, and create client files</w:t>
      </w:r>
    </w:p>
    <w:p w14:paraId="4DAA5E23" w14:textId="77777777" w:rsidR="00637AD5" w:rsidRDefault="00FD09C2">
      <w:pPr>
        <w:widowControl/>
        <w:numPr>
          <w:ilvl w:val="0"/>
          <w:numId w:val="1"/>
        </w:numPr>
        <w:autoSpaceDE/>
      </w:pPr>
      <w:r>
        <w:rPr>
          <w:rFonts w:ascii="Cambria" w:hAnsi="Cambria" w:cs="Arial"/>
          <w:sz w:val="22"/>
          <w:szCs w:val="22"/>
        </w:rPr>
        <w:t>Participate in joint meeting with client and Housing Worker</w:t>
      </w:r>
    </w:p>
    <w:p w14:paraId="1BEA4AB2" w14:textId="77777777" w:rsidR="00637AD5" w:rsidRDefault="00FD09C2">
      <w:pPr>
        <w:widowControl/>
        <w:numPr>
          <w:ilvl w:val="0"/>
          <w:numId w:val="1"/>
        </w:numPr>
        <w:autoSpaceDE/>
      </w:pPr>
      <w:r>
        <w:rPr>
          <w:rFonts w:ascii="Cambria" w:hAnsi="Cambria" w:cs="Arial"/>
          <w:sz w:val="22"/>
          <w:szCs w:val="22"/>
        </w:rPr>
        <w:t>Develop short- and long-term goals to maximize a client’s chances of remaining successfully housed</w:t>
      </w:r>
    </w:p>
    <w:p w14:paraId="06404A50" w14:textId="77777777" w:rsidR="00637AD5" w:rsidRDefault="00FD09C2">
      <w:pPr>
        <w:widowControl/>
        <w:numPr>
          <w:ilvl w:val="0"/>
          <w:numId w:val="1"/>
        </w:numPr>
        <w:autoSpaceDE/>
      </w:pPr>
      <w:r>
        <w:rPr>
          <w:rFonts w:ascii="Cambria" w:hAnsi="Cambria" w:cs="Arial"/>
          <w:sz w:val="22"/>
          <w:szCs w:val="22"/>
        </w:rPr>
        <w:t>Assess client’s health and identify furnishing needs</w:t>
      </w:r>
    </w:p>
    <w:p w14:paraId="6B6F82A7" w14:textId="77777777" w:rsidR="00637AD5" w:rsidRDefault="00FD09C2">
      <w:pPr>
        <w:widowControl/>
        <w:numPr>
          <w:ilvl w:val="0"/>
          <w:numId w:val="1"/>
        </w:numPr>
        <w:autoSpaceDE/>
      </w:pPr>
      <w:r>
        <w:rPr>
          <w:rFonts w:ascii="Cambria" w:hAnsi="Cambria" w:cs="Arial"/>
          <w:sz w:val="22"/>
          <w:szCs w:val="22"/>
        </w:rPr>
        <w:t xml:space="preserve">Meet with client on a regular basis to </w:t>
      </w:r>
      <w:r>
        <w:rPr>
          <w:rFonts w:ascii="Cambria" w:hAnsi="Cambria" w:cs="Arial"/>
          <w:sz w:val="22"/>
          <w:szCs w:val="22"/>
        </w:rPr>
        <w:t>monitor progress toward goals</w:t>
      </w:r>
    </w:p>
    <w:p w14:paraId="2FF42539" w14:textId="77777777" w:rsidR="00637AD5" w:rsidRDefault="00FD09C2">
      <w:pPr>
        <w:widowControl/>
        <w:numPr>
          <w:ilvl w:val="0"/>
          <w:numId w:val="1"/>
        </w:numPr>
        <w:autoSpaceDE/>
      </w:pPr>
      <w:r>
        <w:rPr>
          <w:rFonts w:ascii="Cambria" w:hAnsi="Cambria" w:cs="Arial"/>
          <w:sz w:val="22"/>
          <w:szCs w:val="22"/>
        </w:rPr>
        <w:t>Assess and revise case plans as required</w:t>
      </w:r>
    </w:p>
    <w:p w14:paraId="4444CC8E" w14:textId="77777777" w:rsidR="00637AD5" w:rsidRDefault="00FD09C2">
      <w:pPr>
        <w:widowControl/>
        <w:numPr>
          <w:ilvl w:val="0"/>
          <w:numId w:val="1"/>
        </w:numPr>
        <w:autoSpaceDE/>
      </w:pPr>
      <w:r>
        <w:rPr>
          <w:rFonts w:ascii="Cambria" w:hAnsi="Cambria" w:cs="Arial"/>
          <w:sz w:val="22"/>
          <w:szCs w:val="22"/>
        </w:rPr>
        <w:t>Provide tenant/housing provider mediation service as required and any other interventions which may be necessary</w:t>
      </w:r>
    </w:p>
    <w:p w14:paraId="1E683D0D" w14:textId="77777777" w:rsidR="00637AD5" w:rsidRDefault="00FD09C2">
      <w:pPr>
        <w:widowControl/>
        <w:numPr>
          <w:ilvl w:val="0"/>
          <w:numId w:val="1"/>
        </w:numPr>
        <w:autoSpaceDE/>
      </w:pPr>
      <w:r>
        <w:rPr>
          <w:rFonts w:ascii="Cambria" w:hAnsi="Cambria" w:cs="Arial"/>
          <w:sz w:val="22"/>
          <w:szCs w:val="22"/>
        </w:rPr>
        <w:t>Rehouse clients if needed</w:t>
      </w:r>
    </w:p>
    <w:p w14:paraId="1FFAF0EB" w14:textId="77777777" w:rsidR="00637AD5" w:rsidRDefault="00FD09C2">
      <w:pPr>
        <w:widowControl/>
        <w:numPr>
          <w:ilvl w:val="0"/>
          <w:numId w:val="1"/>
        </w:numPr>
        <w:autoSpaceDE/>
      </w:pPr>
      <w:r>
        <w:rPr>
          <w:rFonts w:ascii="Cambria" w:hAnsi="Cambria" w:cs="Arial"/>
          <w:sz w:val="22"/>
          <w:szCs w:val="22"/>
        </w:rPr>
        <w:t xml:space="preserve">Participate in Streets to Homes monthly case conferences </w:t>
      </w:r>
    </w:p>
    <w:p w14:paraId="78F92F00" w14:textId="77777777" w:rsidR="00637AD5" w:rsidRDefault="00FD09C2">
      <w:pPr>
        <w:widowControl/>
        <w:numPr>
          <w:ilvl w:val="0"/>
          <w:numId w:val="1"/>
        </w:numPr>
        <w:autoSpaceDE/>
      </w:pPr>
      <w:r>
        <w:rPr>
          <w:rFonts w:ascii="Cambria" w:hAnsi="Cambria" w:cs="Arial"/>
          <w:sz w:val="22"/>
          <w:szCs w:val="22"/>
        </w:rPr>
        <w:t>Maintain up-to-date file on each client including case notes and referrals</w:t>
      </w:r>
    </w:p>
    <w:p w14:paraId="0A8D05B8" w14:textId="77777777" w:rsidR="00637AD5" w:rsidRDefault="00FD09C2">
      <w:pPr>
        <w:widowControl/>
        <w:numPr>
          <w:ilvl w:val="0"/>
          <w:numId w:val="1"/>
        </w:numPr>
        <w:autoSpaceDE/>
      </w:pPr>
      <w:r>
        <w:rPr>
          <w:rFonts w:ascii="Cambria" w:hAnsi="Cambria" w:cs="Arial"/>
          <w:sz w:val="22"/>
          <w:szCs w:val="22"/>
        </w:rPr>
        <w:t>Provide all reports to City of Toronto and Na-Me-Res as required</w:t>
      </w:r>
    </w:p>
    <w:p w14:paraId="5F211AEA" w14:textId="77777777" w:rsidR="00637AD5" w:rsidRDefault="00FD09C2">
      <w:pPr>
        <w:widowControl/>
        <w:numPr>
          <w:ilvl w:val="0"/>
          <w:numId w:val="1"/>
        </w:numPr>
        <w:autoSpaceDE/>
        <w:rPr>
          <w:rFonts w:ascii="Cambria" w:hAnsi="Cambria"/>
          <w:sz w:val="22"/>
          <w:szCs w:val="22"/>
        </w:rPr>
      </w:pPr>
      <w:r>
        <w:rPr>
          <w:rFonts w:ascii="Cambria" w:hAnsi="Cambria"/>
          <w:sz w:val="22"/>
          <w:szCs w:val="22"/>
        </w:rPr>
        <w:t>Other duties as identified by the Manager of Outreach Services</w:t>
      </w:r>
    </w:p>
    <w:p w14:paraId="14127042" w14:textId="77777777" w:rsidR="00637AD5" w:rsidRDefault="00637AD5">
      <w:pPr>
        <w:rPr>
          <w:rFonts w:ascii="Cambria" w:hAnsi="Cambria" w:cs="Arial"/>
          <w:sz w:val="22"/>
          <w:szCs w:val="22"/>
        </w:rPr>
      </w:pPr>
    </w:p>
    <w:p w14:paraId="22694103" w14:textId="77777777" w:rsidR="00637AD5" w:rsidRDefault="00FD09C2">
      <w:pPr>
        <w:rPr>
          <w:rFonts w:ascii="Cambria" w:hAnsi="Cambria"/>
          <w:b/>
          <w:sz w:val="22"/>
          <w:szCs w:val="22"/>
        </w:rPr>
      </w:pPr>
      <w:r>
        <w:rPr>
          <w:rFonts w:ascii="Cambria" w:hAnsi="Cambria"/>
          <w:b/>
          <w:sz w:val="22"/>
          <w:szCs w:val="22"/>
        </w:rPr>
        <w:t>EDUCATION &amp; EXPERIENCE:</w:t>
      </w:r>
    </w:p>
    <w:p w14:paraId="3AEFC9EF" w14:textId="77777777" w:rsidR="00637AD5" w:rsidRDefault="00FD09C2">
      <w:pPr>
        <w:widowControl/>
        <w:numPr>
          <w:ilvl w:val="0"/>
          <w:numId w:val="2"/>
        </w:numPr>
        <w:autoSpaceDE/>
      </w:pPr>
      <w:r>
        <w:rPr>
          <w:rFonts w:ascii="Cambria" w:hAnsi="Cambria"/>
          <w:sz w:val="22"/>
          <w:szCs w:val="22"/>
        </w:rPr>
        <w:t xml:space="preserve">A degree or diploma in </w:t>
      </w:r>
      <w:r>
        <w:rPr>
          <w:rFonts w:ascii="Cambria" w:hAnsi="Cambria" w:cs="Arial"/>
          <w:color w:val="000000"/>
          <w:sz w:val="22"/>
          <w:szCs w:val="22"/>
        </w:rPr>
        <w:t>social services</w:t>
      </w:r>
      <w:r>
        <w:rPr>
          <w:rFonts w:ascii="Cambria" w:hAnsi="Cambria"/>
          <w:sz w:val="22"/>
          <w:szCs w:val="22"/>
        </w:rPr>
        <w:t xml:space="preserve"> or other related discipline or equivalent</w:t>
      </w:r>
    </w:p>
    <w:p w14:paraId="1C22B85C" w14:textId="77777777" w:rsidR="00637AD5" w:rsidRDefault="00FD09C2">
      <w:pPr>
        <w:widowControl/>
        <w:numPr>
          <w:ilvl w:val="0"/>
          <w:numId w:val="2"/>
        </w:numPr>
        <w:autoSpaceDE/>
        <w:rPr>
          <w:rFonts w:ascii="Cambria" w:hAnsi="Cambria"/>
          <w:sz w:val="22"/>
          <w:szCs w:val="22"/>
        </w:rPr>
      </w:pPr>
      <w:r>
        <w:rPr>
          <w:rFonts w:ascii="Cambria" w:hAnsi="Cambria"/>
          <w:sz w:val="22"/>
          <w:szCs w:val="22"/>
        </w:rPr>
        <w:t>Several years of related work experience</w:t>
      </w:r>
    </w:p>
    <w:p w14:paraId="7B074F6D" w14:textId="77777777" w:rsidR="00637AD5" w:rsidRDefault="00FD09C2">
      <w:pPr>
        <w:widowControl/>
        <w:numPr>
          <w:ilvl w:val="0"/>
          <w:numId w:val="2"/>
        </w:numPr>
        <w:autoSpaceDE/>
      </w:pPr>
      <w:r>
        <w:rPr>
          <w:rFonts w:ascii="Cambria" w:hAnsi="Cambria" w:cs="Arial"/>
          <w:color w:val="000000"/>
          <w:sz w:val="22"/>
          <w:szCs w:val="22"/>
        </w:rPr>
        <w:t>A valid Ontario Driver’s License and clean driving abstract is an asset</w:t>
      </w:r>
    </w:p>
    <w:p w14:paraId="627EF6AA" w14:textId="77777777" w:rsidR="00637AD5" w:rsidRDefault="00FD09C2">
      <w:pPr>
        <w:widowControl/>
        <w:numPr>
          <w:ilvl w:val="0"/>
          <w:numId w:val="2"/>
        </w:numPr>
        <w:autoSpaceDE/>
      </w:pPr>
      <w:r>
        <w:rPr>
          <w:rFonts w:ascii="Cambria" w:hAnsi="Cambria" w:cs="Arial"/>
          <w:iCs/>
          <w:sz w:val="22"/>
          <w:szCs w:val="22"/>
        </w:rPr>
        <w:t>Provide police check as a condition of employment</w:t>
      </w:r>
    </w:p>
    <w:p w14:paraId="3BC9D184" w14:textId="77777777" w:rsidR="00637AD5" w:rsidRDefault="00FD09C2">
      <w:pPr>
        <w:widowControl/>
        <w:numPr>
          <w:ilvl w:val="0"/>
          <w:numId w:val="3"/>
        </w:numPr>
        <w:autoSpaceDE/>
        <w:rPr>
          <w:rFonts w:ascii="Cambria" w:hAnsi="Cambria"/>
          <w:sz w:val="22"/>
          <w:szCs w:val="22"/>
        </w:rPr>
      </w:pPr>
      <w:r>
        <w:rPr>
          <w:rFonts w:ascii="Cambria" w:hAnsi="Cambria"/>
          <w:sz w:val="22"/>
          <w:szCs w:val="22"/>
        </w:rPr>
        <w:t xml:space="preserve">Knowledge and ability to </w:t>
      </w:r>
      <w:r>
        <w:rPr>
          <w:rFonts w:ascii="Cambria" w:hAnsi="Cambria"/>
          <w:sz w:val="22"/>
          <w:szCs w:val="22"/>
        </w:rPr>
        <w:t>work with computers</w:t>
      </w:r>
    </w:p>
    <w:p w14:paraId="48779529" w14:textId="77777777" w:rsidR="00637AD5" w:rsidRDefault="00FD09C2">
      <w:pPr>
        <w:widowControl/>
        <w:numPr>
          <w:ilvl w:val="0"/>
          <w:numId w:val="3"/>
        </w:numPr>
        <w:autoSpaceDE/>
        <w:rPr>
          <w:rFonts w:ascii="Cambria" w:hAnsi="Cambria"/>
          <w:sz w:val="22"/>
          <w:szCs w:val="22"/>
        </w:rPr>
      </w:pPr>
      <w:r>
        <w:rPr>
          <w:rFonts w:ascii="Cambria" w:hAnsi="Cambria"/>
          <w:sz w:val="22"/>
          <w:szCs w:val="22"/>
        </w:rPr>
        <w:t>Ability to write and communicate clearly and effectively</w:t>
      </w:r>
    </w:p>
    <w:p w14:paraId="2EA2286D" w14:textId="77777777" w:rsidR="00637AD5" w:rsidRDefault="00FD09C2">
      <w:pPr>
        <w:widowControl/>
        <w:numPr>
          <w:ilvl w:val="0"/>
          <w:numId w:val="3"/>
        </w:numPr>
        <w:autoSpaceDE/>
        <w:rPr>
          <w:rFonts w:ascii="Cambria" w:hAnsi="Cambria"/>
          <w:sz w:val="22"/>
          <w:szCs w:val="22"/>
        </w:rPr>
      </w:pPr>
      <w:r>
        <w:rPr>
          <w:rFonts w:ascii="Cambria" w:hAnsi="Cambria"/>
          <w:sz w:val="22"/>
          <w:szCs w:val="22"/>
        </w:rPr>
        <w:t>Ability to prioritize and manage multiple jobs effectively</w:t>
      </w:r>
    </w:p>
    <w:p w14:paraId="1DF5B1F8" w14:textId="77777777" w:rsidR="00637AD5" w:rsidRDefault="00FD09C2">
      <w:pPr>
        <w:widowControl/>
        <w:numPr>
          <w:ilvl w:val="0"/>
          <w:numId w:val="3"/>
        </w:numPr>
        <w:autoSpaceDE/>
      </w:pPr>
      <w:r>
        <w:rPr>
          <w:rFonts w:ascii="Cambria" w:hAnsi="Cambria" w:cs="Arial"/>
          <w:color w:val="000000"/>
          <w:sz w:val="22"/>
          <w:szCs w:val="22"/>
        </w:rPr>
        <w:t>Successful experience working with a diverse population</w:t>
      </w:r>
    </w:p>
    <w:p w14:paraId="75B93ECC" w14:textId="77777777" w:rsidR="00637AD5" w:rsidRDefault="00FD09C2">
      <w:pPr>
        <w:widowControl/>
        <w:numPr>
          <w:ilvl w:val="0"/>
          <w:numId w:val="3"/>
        </w:numPr>
        <w:autoSpaceDE/>
        <w:rPr>
          <w:rFonts w:ascii="Cambria" w:hAnsi="Cambria" w:cs="Arial"/>
          <w:sz w:val="22"/>
          <w:szCs w:val="22"/>
        </w:rPr>
      </w:pPr>
      <w:r>
        <w:rPr>
          <w:rFonts w:ascii="Cambria" w:hAnsi="Cambria" w:cs="Arial"/>
          <w:sz w:val="22"/>
          <w:szCs w:val="22"/>
        </w:rPr>
        <w:t>Knowledge of Native traditions and culture is an asset</w:t>
      </w:r>
    </w:p>
    <w:p w14:paraId="5EAB11CB" w14:textId="77777777" w:rsidR="00637AD5" w:rsidRDefault="00637AD5">
      <w:pPr>
        <w:widowControl/>
        <w:autoSpaceDE/>
        <w:rPr>
          <w:rFonts w:ascii="Cambria" w:hAnsi="Cambria"/>
          <w:sz w:val="22"/>
          <w:szCs w:val="22"/>
        </w:rPr>
      </w:pPr>
    </w:p>
    <w:p w14:paraId="63D671FC" w14:textId="77777777" w:rsidR="00637AD5" w:rsidRDefault="00FD09C2">
      <w:r>
        <w:rPr>
          <w:rFonts w:ascii="Cambria" w:hAnsi="Cambria"/>
          <w:b/>
          <w:sz w:val="22"/>
          <w:szCs w:val="22"/>
        </w:rPr>
        <w:t>Na-Me-Res</w:t>
      </w:r>
      <w:r>
        <w:rPr>
          <w:rFonts w:ascii="Cambria" w:hAnsi="Cambria"/>
          <w:sz w:val="22"/>
          <w:szCs w:val="22"/>
        </w:rPr>
        <w:t xml:space="preserve"> encourages Indigenous applications (First Nation, Metis and Inuit) to apply. We thank all applicants, however only those selected for an interview will be contacted. If you are invited to an interview and require accommodation, we will make every effort to accommodate you.</w:t>
      </w:r>
    </w:p>
    <w:p w14:paraId="34DFB733" w14:textId="77777777" w:rsidR="00637AD5" w:rsidRDefault="00637AD5">
      <w:pPr>
        <w:widowControl/>
        <w:autoSpaceDE/>
        <w:rPr>
          <w:rFonts w:ascii="Cambria" w:hAnsi="Cambria"/>
          <w:sz w:val="22"/>
          <w:szCs w:val="22"/>
        </w:rPr>
      </w:pPr>
    </w:p>
    <w:p w14:paraId="0583F387" w14:textId="77777777" w:rsidR="00637AD5" w:rsidRDefault="00FD09C2">
      <w:r>
        <w:rPr>
          <w:rFonts w:ascii="Cambria" w:hAnsi="Cambria"/>
          <w:b/>
          <w:sz w:val="22"/>
          <w:szCs w:val="22"/>
        </w:rPr>
        <w:t>SALARY</w:t>
      </w:r>
      <w:r>
        <w:rPr>
          <w:rFonts w:ascii="Cambria" w:hAnsi="Cambria"/>
          <w:b/>
          <w:sz w:val="22"/>
          <w:szCs w:val="22"/>
          <w:shd w:val="clear" w:color="auto" w:fill="FFFF00"/>
        </w:rPr>
        <w:t>: $58,240.00</w:t>
      </w:r>
    </w:p>
    <w:p w14:paraId="322226E9" w14:textId="77777777" w:rsidR="00637AD5" w:rsidRDefault="00FD09C2">
      <w:r>
        <w:rPr>
          <w:rFonts w:ascii="Cambria" w:hAnsi="Cambria"/>
          <w:b/>
          <w:sz w:val="22"/>
          <w:szCs w:val="22"/>
        </w:rPr>
        <w:t>CLOSING DATE: December 5, 2025</w:t>
      </w:r>
    </w:p>
    <w:p w14:paraId="633B7A34" w14:textId="77777777" w:rsidR="00637AD5" w:rsidRDefault="00FD09C2">
      <w:pPr>
        <w:rPr>
          <w:rFonts w:ascii="Cambria" w:hAnsi="Cambria"/>
          <w:b/>
          <w:color w:val="FF0000"/>
          <w:sz w:val="22"/>
          <w:szCs w:val="22"/>
        </w:rPr>
      </w:pPr>
      <w:r>
        <w:rPr>
          <w:rFonts w:ascii="Cambria" w:hAnsi="Cambria"/>
          <w:b/>
          <w:color w:val="FF0000"/>
          <w:sz w:val="22"/>
          <w:szCs w:val="22"/>
        </w:rPr>
        <w:t>(Hand delivered resumes will not be accepted, please no phone calls)</w:t>
      </w:r>
    </w:p>
    <w:p w14:paraId="7BCC1A9E" w14:textId="77777777" w:rsidR="00637AD5" w:rsidRDefault="00FD09C2">
      <w:pPr>
        <w:rPr>
          <w:rFonts w:ascii="Cambria" w:hAnsi="Cambria"/>
          <w:b/>
          <w:sz w:val="22"/>
          <w:szCs w:val="22"/>
        </w:rPr>
      </w:pPr>
      <w:r>
        <w:rPr>
          <w:rFonts w:ascii="Cambria" w:hAnsi="Cambria"/>
          <w:b/>
          <w:sz w:val="22"/>
          <w:szCs w:val="22"/>
        </w:rPr>
        <w:t>A resume and cover letter can be mailed, faxed or emailed to:</w:t>
      </w:r>
    </w:p>
    <w:p w14:paraId="602617A8" w14:textId="77777777" w:rsidR="00637AD5" w:rsidRDefault="00FD09C2">
      <w:pPr>
        <w:rPr>
          <w:rFonts w:ascii="Cambria" w:hAnsi="Cambria"/>
          <w:sz w:val="22"/>
          <w:szCs w:val="22"/>
        </w:rPr>
      </w:pPr>
      <w:r>
        <w:rPr>
          <w:rFonts w:ascii="Cambria" w:hAnsi="Cambria"/>
          <w:sz w:val="22"/>
          <w:szCs w:val="22"/>
        </w:rPr>
        <w:t>Human Resources</w:t>
      </w:r>
    </w:p>
    <w:p w14:paraId="30667667" w14:textId="77777777" w:rsidR="00637AD5" w:rsidRDefault="00FD09C2">
      <w:pPr>
        <w:rPr>
          <w:rFonts w:ascii="Cambria" w:hAnsi="Cambria"/>
          <w:sz w:val="22"/>
          <w:szCs w:val="22"/>
        </w:rPr>
      </w:pPr>
      <w:r>
        <w:rPr>
          <w:rFonts w:ascii="Cambria" w:hAnsi="Cambria"/>
          <w:sz w:val="22"/>
          <w:szCs w:val="22"/>
        </w:rPr>
        <w:t xml:space="preserve">26 Vaughan Road, Toronto, ON M6G </w:t>
      </w:r>
      <w:r>
        <w:rPr>
          <w:rFonts w:ascii="Cambria" w:hAnsi="Cambria"/>
          <w:sz w:val="22"/>
          <w:szCs w:val="22"/>
        </w:rPr>
        <w:t>2C4</w:t>
      </w:r>
    </w:p>
    <w:p w14:paraId="65D9163F" w14:textId="77777777" w:rsidR="00637AD5" w:rsidRDefault="00FD09C2">
      <w:r>
        <w:rPr>
          <w:rFonts w:ascii="Cambria" w:hAnsi="Cambria"/>
          <w:b/>
          <w:sz w:val="22"/>
          <w:szCs w:val="22"/>
        </w:rPr>
        <w:t>Fax #:</w:t>
      </w:r>
      <w:r>
        <w:rPr>
          <w:rFonts w:ascii="Cambria" w:hAnsi="Cambria"/>
          <w:b/>
          <w:sz w:val="22"/>
          <w:szCs w:val="22"/>
        </w:rPr>
        <w:tab/>
      </w:r>
      <w:r>
        <w:rPr>
          <w:rFonts w:ascii="Cambria" w:hAnsi="Cambria"/>
          <w:sz w:val="22"/>
          <w:szCs w:val="22"/>
        </w:rPr>
        <w:t xml:space="preserve">(416) 652-3138 / </w:t>
      </w:r>
      <w:r>
        <w:rPr>
          <w:rFonts w:ascii="Cambria" w:hAnsi="Cambria"/>
          <w:b/>
          <w:sz w:val="22"/>
          <w:szCs w:val="22"/>
        </w:rPr>
        <w:t xml:space="preserve">Email: </w:t>
      </w:r>
      <w:hyperlink r:id="rId8" w:history="1">
        <w:r>
          <w:rPr>
            <w:rFonts w:ascii="Cambria" w:hAnsi="Cambria"/>
            <w:color w:val="467886"/>
            <w:sz w:val="22"/>
            <w:szCs w:val="22"/>
            <w:u w:val="single"/>
          </w:rPr>
          <w:t>jobs@nameres.org</w:t>
        </w:r>
      </w:hyperlink>
    </w:p>
    <w:sectPr w:rsidR="00637AD5">
      <w:headerReference w:type="default" r:id="rId9"/>
      <w:pgSz w:w="12240" w:h="15840"/>
      <w:pgMar w:top="864" w:right="864" w:bottom="864" w:left="86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6D7D" w14:textId="77777777" w:rsidR="00FD09C2" w:rsidRDefault="00FD09C2">
      <w:r>
        <w:separator/>
      </w:r>
    </w:p>
  </w:endnote>
  <w:endnote w:type="continuationSeparator" w:id="0">
    <w:p w14:paraId="274C37EC" w14:textId="77777777" w:rsidR="00FD09C2" w:rsidRDefault="00FD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900F" w14:textId="77777777" w:rsidR="00FD09C2" w:rsidRDefault="00FD09C2">
      <w:r>
        <w:rPr>
          <w:color w:val="000000"/>
        </w:rPr>
        <w:separator/>
      </w:r>
    </w:p>
  </w:footnote>
  <w:footnote w:type="continuationSeparator" w:id="0">
    <w:p w14:paraId="1B4AEB5C" w14:textId="77777777" w:rsidR="00FD09C2" w:rsidRDefault="00FD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222B" w14:textId="77777777" w:rsidR="00FD09C2" w:rsidRDefault="00FD09C2">
    <w:pPr>
      <w:ind w:left="-360" w:right="-360"/>
    </w:pPr>
    <w:r>
      <w:rPr>
        <w:noProof/>
        <w:lang w:val="en-CA" w:eastAsia="en-CA"/>
      </w:rPr>
      <mc:AlternateContent>
        <mc:Choice Requires="wps">
          <w:drawing>
            <wp:anchor distT="0" distB="0" distL="114300" distR="114300" simplePos="0" relativeHeight="251659264" behindDoc="1" locked="0" layoutInCell="1" allowOverlap="1" wp14:anchorId="2746A14B" wp14:editId="5BA68F97">
              <wp:simplePos x="0" y="0"/>
              <wp:positionH relativeFrom="margin">
                <wp:posOffset>-367661</wp:posOffset>
              </wp:positionH>
              <wp:positionV relativeFrom="margin">
                <wp:posOffset>955035</wp:posOffset>
              </wp:positionV>
              <wp:extent cx="5943600" cy="7543800"/>
              <wp:effectExtent l="0" t="0" r="0" b="0"/>
              <wp:wrapNone/>
              <wp:docPr id="417476558" name="Rectangle 1"/>
              <wp:cNvGraphicFramePr/>
              <a:graphic xmlns:a="http://schemas.openxmlformats.org/drawingml/2006/main">
                <a:graphicData uri="http://schemas.microsoft.com/office/word/2010/wordprocessingShape">
                  <wps:wsp>
                    <wps:cNvSpPr/>
                    <wps:spPr>
                      <a:xfrm>
                        <a:off x="0" y="0"/>
                        <a:ext cx="5943600" cy="7543800"/>
                      </a:xfrm>
                      <a:prstGeom prst="rect">
                        <a:avLst/>
                      </a:prstGeom>
                      <a:noFill/>
                      <a:ln cap="flat">
                        <a:noFill/>
                        <a:prstDash val="solid"/>
                      </a:ln>
                    </wps:spPr>
                    <wps:txbx>
                      <w:txbxContent>
                        <w:p w14:paraId="1FDF696D" w14:textId="77777777" w:rsidR="00FD09C2" w:rsidRDefault="00FD09C2"/>
                        <w:p w14:paraId="58DC3EB5" w14:textId="77777777" w:rsidR="00FD09C2" w:rsidRDefault="00FD09C2"/>
                        <w:p w14:paraId="145E83DE" w14:textId="77777777" w:rsidR="00FD09C2" w:rsidRDefault="00FD09C2"/>
                        <w:p w14:paraId="08F59486" w14:textId="77777777" w:rsidR="00FD09C2" w:rsidRDefault="00FD09C2"/>
                        <w:p w14:paraId="504F86FC" w14:textId="77777777" w:rsidR="00FD09C2" w:rsidRDefault="00FD09C2"/>
                        <w:p w14:paraId="15FA5521" w14:textId="77777777" w:rsidR="00FD09C2" w:rsidRDefault="00FD09C2"/>
                        <w:p w14:paraId="3FA095D3" w14:textId="77777777" w:rsidR="00FD09C2" w:rsidRDefault="00FD09C2"/>
                        <w:p w14:paraId="0EA09A65" w14:textId="77777777" w:rsidR="00FD09C2" w:rsidRDefault="00FD09C2"/>
                        <w:p w14:paraId="424FC6E5" w14:textId="77777777" w:rsidR="00FD09C2" w:rsidRDefault="00FD09C2"/>
                        <w:p w14:paraId="098E0D7F" w14:textId="77777777" w:rsidR="00FD09C2" w:rsidRDefault="00FD09C2"/>
                        <w:p w14:paraId="29A86D7F" w14:textId="77777777" w:rsidR="00FD09C2" w:rsidRDefault="00FD09C2"/>
                        <w:p w14:paraId="3D7D68FE" w14:textId="77777777" w:rsidR="00FD09C2" w:rsidRDefault="00FD09C2"/>
                      </w:txbxContent>
                    </wps:txbx>
                    <wps:bodyPr vert="horz" wrap="square" lIns="0" tIns="0" rIns="0" bIns="0" anchor="t" anchorCtr="0" compatLnSpc="0">
                      <a:noAutofit/>
                    </wps:bodyPr>
                  </wps:wsp>
                </a:graphicData>
              </a:graphic>
            </wp:anchor>
          </w:drawing>
        </mc:Choice>
        <mc:Fallback>
          <w:pict>
            <v:rect w14:anchorId="2746A14B" id="Rectangle 1" o:spid="_x0000_s1026" style="position:absolute;left:0;text-align:left;margin-left:-28.95pt;margin-top:75.2pt;width:468pt;height:594pt;z-index:-2516572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" filled="f" stroked="f">
              <v:textbox inset="0,0,0,0">
                <w:txbxContent>
                  <w:p w14:paraId="1FDF696D" w14:textId="77777777" w:rsidR="00FD09C2" w:rsidRDefault="00FD09C2"/>
                  <w:p w14:paraId="58DC3EB5" w14:textId="77777777" w:rsidR="00FD09C2" w:rsidRDefault="00FD09C2"/>
                  <w:p w14:paraId="145E83DE" w14:textId="77777777" w:rsidR="00FD09C2" w:rsidRDefault="00FD09C2"/>
                  <w:p w14:paraId="08F59486" w14:textId="77777777" w:rsidR="00FD09C2" w:rsidRDefault="00FD09C2"/>
                  <w:p w14:paraId="504F86FC" w14:textId="77777777" w:rsidR="00FD09C2" w:rsidRDefault="00FD09C2"/>
                  <w:p w14:paraId="15FA5521" w14:textId="77777777" w:rsidR="00FD09C2" w:rsidRDefault="00FD09C2"/>
                  <w:p w14:paraId="3FA095D3" w14:textId="77777777" w:rsidR="00FD09C2" w:rsidRDefault="00FD09C2"/>
                  <w:p w14:paraId="0EA09A65" w14:textId="77777777" w:rsidR="00FD09C2" w:rsidRDefault="00FD09C2"/>
                  <w:p w14:paraId="424FC6E5" w14:textId="77777777" w:rsidR="00FD09C2" w:rsidRDefault="00FD09C2"/>
                  <w:p w14:paraId="098E0D7F" w14:textId="77777777" w:rsidR="00FD09C2" w:rsidRDefault="00FD09C2"/>
                  <w:p w14:paraId="29A86D7F" w14:textId="77777777" w:rsidR="00FD09C2" w:rsidRDefault="00FD09C2"/>
                  <w:p w14:paraId="3D7D68FE" w14:textId="77777777" w:rsidR="00FD09C2" w:rsidRDefault="00FD09C2"/>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428"/>
    <w:multiLevelType w:val="multilevel"/>
    <w:tmpl w:val="8130A548"/>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EE6A06"/>
    <w:multiLevelType w:val="multilevel"/>
    <w:tmpl w:val="49C0A686"/>
    <w:lvl w:ilvl="0">
      <w:numFmt w:val="bullet"/>
      <w:lvlText w:val=""/>
      <w:lvlJc w:val="left"/>
      <w:pPr>
        <w:ind w:left="720" w:hanging="360"/>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8F562A"/>
    <w:multiLevelType w:val="multilevel"/>
    <w:tmpl w:val="9ECEF1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3421440">
    <w:abstractNumId w:val="0"/>
  </w:num>
  <w:num w:numId="2" w16cid:durableId="1999848198">
    <w:abstractNumId w:val="2"/>
  </w:num>
  <w:num w:numId="3" w16cid:durableId="193654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37AD5"/>
    <w:rsid w:val="00637AD5"/>
    <w:rsid w:val="00EC75EC"/>
    <w:rsid w:val="00FD09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623D"/>
  <w15:docId w15:val="{5F15C30A-8BE9-4ABE-A808-B2474C7C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Arial" w:eastAsia="Times New Roman" w:hAnsi="Arial"/>
      <w:kern w:val="0"/>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eastAsia="Times New Roman"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bs@namer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Cote</dc:creator>
  <dc:description/>
  <cp:lastModifiedBy>Samantha Gernhart</cp:lastModifiedBy>
  <cp:revision>2</cp:revision>
  <cp:lastPrinted>2025-11-17T19:12:00Z</cp:lastPrinted>
  <dcterms:created xsi:type="dcterms:W3CDTF">2025-11-20T16:12:00Z</dcterms:created>
  <dcterms:modified xsi:type="dcterms:W3CDTF">2025-11-20T16:12:00Z</dcterms:modified>
</cp:coreProperties>
</file>