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FA9F" w14:textId="0B2B50B2" w:rsidR="00416338" w:rsidRPr="00416338" w:rsidRDefault="652B1A9D" w:rsidP="00416338">
      <w:pPr>
        <w:rPr>
          <w:rFonts w:ascii="Times New Roman" w:eastAsia="Times New Roman" w:hAnsi="Times New Roman" w:cs="Times New Roman"/>
          <w:b/>
          <w:bCs/>
          <w:color w:val="000000" w:themeColor="text1"/>
          <w:lang w:val="en-US"/>
        </w:rPr>
      </w:pPr>
      <w:r w:rsidRPr="004B03B2">
        <w:rPr>
          <w:rFonts w:ascii="Times New Roman" w:eastAsia="Times New Roman" w:hAnsi="Times New Roman" w:cs="Times New Roman"/>
          <w:b/>
          <w:bCs/>
          <w:color w:val="000000" w:themeColor="text1"/>
          <w:u w:val="single"/>
          <w:lang w:val="en-US"/>
        </w:rPr>
        <w:t>Background</w:t>
      </w:r>
    </w:p>
    <w:p w14:paraId="477B9FD2" w14:textId="77777777" w:rsidR="00416338" w:rsidRPr="00416338" w:rsidRDefault="00416338" w:rsidP="00416338">
      <w:pPr>
        <w:rPr>
          <w:rFonts w:ascii="Times New Roman" w:hAnsi="Times New Roman"/>
          <w:sz w:val="22"/>
          <w:szCs w:val="22"/>
          <w:lang w:val="en-US"/>
        </w:rPr>
      </w:pPr>
      <w:proofErr w:type="spellStart"/>
      <w:r w:rsidRPr="00416338">
        <w:rPr>
          <w:rFonts w:ascii="Times New Roman" w:hAnsi="Times New Roman"/>
          <w:sz w:val="22"/>
          <w:szCs w:val="22"/>
          <w:lang w:val="en-US"/>
        </w:rPr>
        <w:t>Auduzhe</w:t>
      </w:r>
      <w:proofErr w:type="spellEnd"/>
      <w:r w:rsidRPr="00416338">
        <w:rPr>
          <w:rFonts w:ascii="Times New Roman" w:hAnsi="Times New Roman"/>
          <w:sz w:val="22"/>
          <w:szCs w:val="22"/>
          <w:lang w:val="en-US"/>
        </w:rPr>
        <w:t xml:space="preserve"> Mino </w:t>
      </w:r>
      <w:proofErr w:type="spellStart"/>
      <w:r w:rsidRPr="00416338">
        <w:rPr>
          <w:rFonts w:ascii="Times New Roman" w:hAnsi="Times New Roman"/>
          <w:sz w:val="22"/>
          <w:szCs w:val="22"/>
          <w:lang w:val="en-US"/>
        </w:rPr>
        <w:t>Nesewinong</w:t>
      </w:r>
      <w:proofErr w:type="spellEnd"/>
      <w:r w:rsidRPr="00416338">
        <w:rPr>
          <w:rFonts w:ascii="Times New Roman" w:hAnsi="Times New Roman"/>
          <w:sz w:val="22"/>
          <w:szCs w:val="22"/>
          <w:lang w:val="en-US"/>
        </w:rPr>
        <w:t xml:space="preserve"> (Place of Healthy Breathing) is an Indigenous</w:t>
      </w:r>
      <w:r w:rsidRPr="00416338">
        <w:rPr>
          <w:rFonts w:ascii="Times New Roman" w:hAnsi="Times New Roman"/>
          <w:sz w:val="22"/>
          <w:szCs w:val="22"/>
          <w:lang w:val="en-US"/>
        </w:rPr>
        <w:noBreakHyphen/>
        <w:t>led primary health care initiative that has supported First Nations, Inuit and Métis (FNIM) community members for more than 5 years. Grounded in Indigenous values, self</w:t>
      </w:r>
      <w:r w:rsidRPr="00416338">
        <w:rPr>
          <w:rFonts w:ascii="Times New Roman" w:hAnsi="Times New Roman"/>
          <w:sz w:val="22"/>
          <w:szCs w:val="22"/>
          <w:lang w:val="en-US"/>
        </w:rPr>
        <w:noBreakHyphen/>
        <w:t>determination, and relationship</w:t>
      </w:r>
      <w:r w:rsidRPr="00416338">
        <w:rPr>
          <w:rFonts w:ascii="Times New Roman" w:hAnsi="Times New Roman"/>
          <w:sz w:val="22"/>
          <w:szCs w:val="22"/>
          <w:lang w:val="en-US"/>
        </w:rPr>
        <w:noBreakHyphen/>
        <w:t xml:space="preserve">based care, </w:t>
      </w:r>
      <w:proofErr w:type="spellStart"/>
      <w:r w:rsidRPr="00416338">
        <w:rPr>
          <w:rFonts w:ascii="Times New Roman" w:hAnsi="Times New Roman"/>
          <w:sz w:val="22"/>
          <w:szCs w:val="22"/>
          <w:lang w:val="en-US"/>
        </w:rPr>
        <w:t>Auduzhe</w:t>
      </w:r>
      <w:proofErr w:type="spellEnd"/>
      <w:r w:rsidRPr="00416338">
        <w:rPr>
          <w:rFonts w:ascii="Times New Roman" w:hAnsi="Times New Roman"/>
          <w:sz w:val="22"/>
          <w:szCs w:val="22"/>
          <w:lang w:val="en-US"/>
        </w:rPr>
        <w:t xml:space="preserve"> was established to address systemic barriers experienced by FNIM peoples. Through trusted community partnerships and outreach</w:t>
      </w:r>
      <w:r w:rsidRPr="00416338">
        <w:rPr>
          <w:rFonts w:ascii="Times New Roman" w:hAnsi="Times New Roman"/>
          <w:sz w:val="22"/>
          <w:szCs w:val="22"/>
          <w:lang w:val="en-US"/>
        </w:rPr>
        <w:noBreakHyphen/>
        <w:t xml:space="preserve">based service delivery, </w:t>
      </w:r>
      <w:proofErr w:type="spellStart"/>
      <w:r w:rsidRPr="00416338">
        <w:rPr>
          <w:rFonts w:ascii="Times New Roman" w:hAnsi="Times New Roman"/>
          <w:sz w:val="22"/>
          <w:szCs w:val="22"/>
          <w:lang w:val="en-US"/>
        </w:rPr>
        <w:t>Auduzhe</w:t>
      </w:r>
      <w:proofErr w:type="spellEnd"/>
      <w:r w:rsidRPr="00416338">
        <w:rPr>
          <w:rFonts w:ascii="Times New Roman" w:hAnsi="Times New Roman"/>
          <w:sz w:val="22"/>
          <w:szCs w:val="22"/>
          <w:lang w:val="en-US"/>
        </w:rPr>
        <w:t xml:space="preserve"> has grown into an interdisciplinary primary health care model that provides culturally safe, trauma</w:t>
      </w:r>
      <w:r w:rsidRPr="00416338">
        <w:rPr>
          <w:rFonts w:ascii="Times New Roman" w:hAnsi="Times New Roman"/>
          <w:sz w:val="22"/>
          <w:szCs w:val="22"/>
          <w:lang w:val="en-US"/>
        </w:rPr>
        <w:noBreakHyphen/>
        <w:t>informed, and wholistic care across the continuum, including health promotion, disease prevention, mental health and wellness, and primary care services. Embedded within Na</w:t>
      </w:r>
      <w:r w:rsidRPr="00416338">
        <w:rPr>
          <w:rFonts w:ascii="Times New Roman" w:hAnsi="Times New Roman"/>
          <w:sz w:val="22"/>
          <w:szCs w:val="22"/>
          <w:lang w:val="en-US"/>
        </w:rPr>
        <w:noBreakHyphen/>
        <w:t>Me</w:t>
      </w:r>
      <w:r w:rsidRPr="00416338">
        <w:rPr>
          <w:rFonts w:ascii="Times New Roman" w:hAnsi="Times New Roman"/>
          <w:sz w:val="22"/>
          <w:szCs w:val="22"/>
          <w:lang w:val="en-US"/>
        </w:rPr>
        <w:noBreakHyphen/>
        <w:t xml:space="preserve">Res (Native Men’s Residence), </w:t>
      </w:r>
      <w:proofErr w:type="spellStart"/>
      <w:r w:rsidRPr="00416338">
        <w:rPr>
          <w:rFonts w:ascii="Times New Roman" w:hAnsi="Times New Roman"/>
          <w:sz w:val="22"/>
          <w:szCs w:val="22"/>
          <w:lang w:val="en-US"/>
        </w:rPr>
        <w:t>Auduzhe</w:t>
      </w:r>
      <w:proofErr w:type="spellEnd"/>
      <w:r w:rsidRPr="00416338">
        <w:rPr>
          <w:rFonts w:ascii="Times New Roman" w:hAnsi="Times New Roman"/>
          <w:sz w:val="22"/>
          <w:szCs w:val="22"/>
          <w:lang w:val="en-US"/>
        </w:rPr>
        <w:t xml:space="preserve"> also supports Indigenous men residing at the shelter by delivering culturally safe, trauma</w:t>
      </w:r>
      <w:r w:rsidRPr="00416338">
        <w:rPr>
          <w:rFonts w:ascii="Times New Roman" w:hAnsi="Times New Roman"/>
          <w:sz w:val="22"/>
          <w:szCs w:val="22"/>
          <w:lang w:val="en-US"/>
        </w:rPr>
        <w:noBreakHyphen/>
        <w:t xml:space="preserve">informed primary health care and mental wellness services in a familiar and trusted setting. </w:t>
      </w:r>
      <w:proofErr w:type="spellStart"/>
      <w:r w:rsidRPr="00416338">
        <w:rPr>
          <w:rFonts w:ascii="Times New Roman" w:hAnsi="Times New Roman"/>
          <w:sz w:val="22"/>
          <w:szCs w:val="22"/>
          <w:lang w:val="en-US"/>
        </w:rPr>
        <w:t>Auduzhe’s</w:t>
      </w:r>
      <w:proofErr w:type="spellEnd"/>
      <w:r w:rsidRPr="00416338">
        <w:rPr>
          <w:rFonts w:ascii="Times New Roman" w:hAnsi="Times New Roman"/>
          <w:sz w:val="22"/>
          <w:szCs w:val="22"/>
          <w:lang w:val="en-US"/>
        </w:rPr>
        <w:t xml:space="preserve"> approach prioritizes community</w:t>
      </w:r>
      <w:r w:rsidRPr="00416338">
        <w:rPr>
          <w:rFonts w:ascii="Times New Roman" w:hAnsi="Times New Roman"/>
          <w:sz w:val="22"/>
          <w:szCs w:val="22"/>
          <w:lang w:val="en-US"/>
        </w:rPr>
        <w:noBreakHyphen/>
        <w:t>identified needs, continuity of care, and coordination with Indigenous and allied service providers, while advancing Indigenous ways of knowing and being within primary health care settings.</w:t>
      </w:r>
    </w:p>
    <w:p w14:paraId="6CAF1114" w14:textId="19945ADD" w:rsidR="00416338" w:rsidRPr="00416338" w:rsidRDefault="00416338" w:rsidP="00416338">
      <w:pPr>
        <w:spacing w:before="120"/>
        <w:ind w:right="144"/>
        <w:rPr>
          <w:rFonts w:ascii="Times New Roman" w:eastAsia="Times New Roman" w:hAnsi="Times New Roman" w:cs="Times New Roman"/>
          <w:b/>
          <w:bCs/>
          <w:color w:val="000000" w:themeColor="text1"/>
          <w:u w:val="single"/>
          <w:lang w:val="en-US" w:eastAsia="en-CA"/>
        </w:rPr>
      </w:pPr>
      <w:r w:rsidRPr="00416338">
        <w:rPr>
          <w:rFonts w:ascii="Times New Roman" w:eastAsia="Times New Roman" w:hAnsi="Times New Roman" w:cs="Times New Roman"/>
          <w:b/>
          <w:bCs/>
          <w:color w:val="000000" w:themeColor="text1"/>
          <w:u w:val="single"/>
          <w:lang w:val="en-US" w:eastAsia="en-CA"/>
        </w:rPr>
        <w:t>Role Description</w:t>
      </w:r>
    </w:p>
    <w:p w14:paraId="132F2BA6" w14:textId="77777777" w:rsidR="00416338" w:rsidRPr="00416338" w:rsidRDefault="00416338" w:rsidP="00416338">
      <w:pPr>
        <w:spacing w:after="240"/>
        <w:ind w:right="144"/>
        <w:rPr>
          <w:rFonts w:ascii="Times New Roman" w:eastAsia="Times New Roman" w:hAnsi="Times New Roman" w:cs="Times New Roman"/>
          <w:sz w:val="22"/>
          <w:szCs w:val="22"/>
          <w:lang w:val="en-US"/>
        </w:rPr>
      </w:pPr>
      <w:r w:rsidRPr="00416338">
        <w:rPr>
          <w:rFonts w:ascii="Times New Roman" w:eastAsia="Times New Roman" w:hAnsi="Times New Roman" w:cs="Times New Roman"/>
          <w:sz w:val="22"/>
          <w:szCs w:val="22"/>
          <w:lang w:val="en-US"/>
        </w:rPr>
        <w:t xml:space="preserve">The Nurse Practitioner (NP) will provide culturally safe, comprehensive primary care.  The NP will deliver holistic care to individuals and families, focusing on relationship-building, social medicine, and primary prevention. Responsibilities include conducting health assessments, managing complex health and social conditions (e.g., sexual health, chronic disease, mental health, substance use), and promoting early detection and prevention strategies. </w:t>
      </w:r>
    </w:p>
    <w:p w14:paraId="13AA2AB1" w14:textId="77777777" w:rsidR="00416338" w:rsidRPr="00416338" w:rsidRDefault="00416338" w:rsidP="00416338">
      <w:pPr>
        <w:ind w:right="144"/>
        <w:rPr>
          <w:rFonts w:ascii="Times New Roman" w:eastAsia="Times New Roman" w:hAnsi="Times New Roman" w:cs="Times New Roman"/>
          <w:sz w:val="22"/>
          <w:szCs w:val="22"/>
          <w:lang w:val="en-US"/>
        </w:rPr>
      </w:pPr>
      <w:r w:rsidRPr="00416338">
        <w:rPr>
          <w:rFonts w:ascii="Times New Roman" w:eastAsia="Times New Roman" w:hAnsi="Times New Roman" w:cs="Times New Roman"/>
          <w:sz w:val="22"/>
          <w:szCs w:val="22"/>
          <w:lang w:val="en-US"/>
        </w:rPr>
        <w:t xml:space="preserve">Working collaboratively with an interdisciplinary team, the NP will provide outreach and on-site episodic, transitional, primary care, and public health services, ensuring compliance with PHIPA and Indigenous privacy standards. The NP will support shelter and transitional housing initiatives and respond to emerging needs as required. This position reports to the </w:t>
      </w:r>
      <w:proofErr w:type="spellStart"/>
      <w:r w:rsidRPr="00416338">
        <w:rPr>
          <w:rFonts w:ascii="Times New Roman" w:eastAsia="Times New Roman" w:hAnsi="Times New Roman" w:cs="Times New Roman"/>
          <w:sz w:val="22"/>
          <w:szCs w:val="22"/>
          <w:lang w:val="en-US"/>
        </w:rPr>
        <w:t>Auduzhe</w:t>
      </w:r>
      <w:proofErr w:type="spellEnd"/>
      <w:r w:rsidRPr="00416338">
        <w:rPr>
          <w:rFonts w:ascii="Times New Roman" w:eastAsia="Times New Roman" w:hAnsi="Times New Roman" w:cs="Times New Roman"/>
          <w:sz w:val="22"/>
          <w:szCs w:val="22"/>
          <w:lang w:val="en-US"/>
        </w:rPr>
        <w:t xml:space="preserve"> Mino </w:t>
      </w:r>
      <w:proofErr w:type="spellStart"/>
      <w:r w:rsidRPr="00416338">
        <w:rPr>
          <w:rFonts w:ascii="Times New Roman" w:eastAsia="Times New Roman" w:hAnsi="Times New Roman" w:cs="Times New Roman"/>
          <w:sz w:val="22"/>
          <w:szCs w:val="22"/>
          <w:lang w:val="en-US"/>
        </w:rPr>
        <w:t>Nesewinong</w:t>
      </w:r>
      <w:proofErr w:type="spellEnd"/>
      <w:r w:rsidRPr="00416338">
        <w:rPr>
          <w:rFonts w:ascii="Times New Roman" w:eastAsia="Times New Roman" w:hAnsi="Times New Roman" w:cs="Times New Roman"/>
          <w:sz w:val="22"/>
          <w:szCs w:val="22"/>
          <w:lang w:val="en-US"/>
        </w:rPr>
        <w:t xml:space="preserve"> Medical Director, Director of Operations, and Clinical Manager.</w:t>
      </w:r>
    </w:p>
    <w:p w14:paraId="0234824D" w14:textId="77777777" w:rsidR="00416338" w:rsidRPr="00416338" w:rsidRDefault="00416338" w:rsidP="00416338">
      <w:pPr>
        <w:ind w:left="144" w:right="144"/>
        <w:rPr>
          <w:rFonts w:ascii="Times New Roman" w:eastAsia="Times New Roman" w:hAnsi="Times New Roman" w:cs="Times New Roman"/>
          <w:color w:val="000000" w:themeColor="text1"/>
          <w:sz w:val="22"/>
          <w:szCs w:val="22"/>
          <w:lang w:val="en-US"/>
        </w:rPr>
      </w:pPr>
    </w:p>
    <w:p w14:paraId="4AA08092" w14:textId="5B1C43CB" w:rsidR="004B03B2" w:rsidRDefault="00416338" w:rsidP="00416338">
      <w:pPr>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 xml:space="preserve">Roles and Responsibilities </w:t>
      </w:r>
    </w:p>
    <w:p w14:paraId="170C0BC9"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snapToGrid w:val="0"/>
          <w:sz w:val="22"/>
          <w:szCs w:val="22"/>
          <w:lang w:val="en-US"/>
        </w:rPr>
        <w:t xml:space="preserve">Provide culturally safe care to First Nations, Inuit, and Metis community members in </w:t>
      </w:r>
      <w:proofErr w:type="spellStart"/>
      <w:r w:rsidRPr="00416338">
        <w:rPr>
          <w:rFonts w:ascii="Times New Roman" w:eastAsia="Times New Roman" w:hAnsi="Times New Roman" w:cs="Times New Roman"/>
          <w:snapToGrid w:val="0"/>
          <w:sz w:val="22"/>
          <w:szCs w:val="22"/>
          <w:lang w:val="en-US"/>
        </w:rPr>
        <w:t>Tkaronto</w:t>
      </w:r>
      <w:proofErr w:type="spellEnd"/>
      <w:r w:rsidRPr="00416338">
        <w:rPr>
          <w:rFonts w:ascii="Times New Roman" w:eastAsia="Times New Roman" w:hAnsi="Times New Roman" w:cs="Times New Roman"/>
          <w:snapToGrid w:val="0"/>
          <w:sz w:val="22"/>
          <w:szCs w:val="22"/>
          <w:lang w:val="en-US"/>
        </w:rPr>
        <w:t xml:space="preserve">. </w:t>
      </w:r>
    </w:p>
    <w:p w14:paraId="442CE9EC"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000000" w:themeColor="text1"/>
          <w:sz w:val="22"/>
          <w:szCs w:val="22"/>
          <w:lang w:val="en-US"/>
        </w:rPr>
        <w:t>Assess and address any urgent unmet clinical and social needs that arise on-site during opening hours.</w:t>
      </w:r>
    </w:p>
    <w:p w14:paraId="0A16DCA7"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000000" w:themeColor="text1"/>
          <w:sz w:val="22"/>
          <w:szCs w:val="22"/>
          <w:lang w:val="en-US"/>
        </w:rPr>
        <w:t xml:space="preserve">Conduct comprehensive health assessments of community members and their families during outreach/in person visits as clinically indicated. </w:t>
      </w:r>
    </w:p>
    <w:p w14:paraId="2A1BA4F2"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000000" w:themeColor="text1"/>
          <w:sz w:val="22"/>
          <w:szCs w:val="22"/>
          <w:lang w:val="en-US"/>
        </w:rPr>
        <w:t>Provide testing, management, counselling, and prevention of sexually transmitted infections during on-site and outreach clinics.</w:t>
      </w:r>
    </w:p>
    <w:p w14:paraId="0193AD30"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000000" w:themeColor="text1"/>
          <w:sz w:val="22"/>
          <w:szCs w:val="22"/>
          <w:lang w:val="en-US"/>
        </w:rPr>
        <w:t>Provide public health vaccinations across the lifespan on site, and during outreach events.</w:t>
      </w:r>
    </w:p>
    <w:p w14:paraId="1967B2AD"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000000" w:themeColor="text1"/>
          <w:sz w:val="22"/>
          <w:szCs w:val="22"/>
          <w:lang w:val="en-US"/>
        </w:rPr>
        <w:t xml:space="preserve">Provide Indigenous specific and innovative service delivery approaches. </w:t>
      </w:r>
    </w:p>
    <w:p w14:paraId="3A3E5F15"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000000" w:themeColor="text1"/>
          <w:sz w:val="22"/>
          <w:szCs w:val="22"/>
          <w:lang w:val="en-US"/>
        </w:rPr>
        <w:t>Participates in the development of, and gives support to, programs which are in the interest of public health and wholistic Indigenous health.</w:t>
      </w:r>
    </w:p>
    <w:p w14:paraId="05D26B82" w14:textId="77777777" w:rsidR="00416338" w:rsidRPr="00416338" w:rsidRDefault="00416338" w:rsidP="00416338">
      <w:pPr>
        <w:widowControl w:val="0"/>
        <w:numPr>
          <w:ilvl w:val="0"/>
          <w:numId w:val="13"/>
        </w:numPr>
        <w:contextualSpacing/>
        <w:rPr>
          <w:rFonts w:ascii="Times New Roman" w:eastAsia="Times New Roman" w:hAnsi="Times New Roman" w:cs="Times New Roman"/>
          <w:sz w:val="22"/>
          <w:szCs w:val="22"/>
          <w:lang w:val="en-US"/>
        </w:rPr>
      </w:pPr>
      <w:r w:rsidRPr="00416338">
        <w:rPr>
          <w:rFonts w:ascii="Times New Roman" w:eastAsia="Times New Roman" w:hAnsi="Times New Roman" w:cs="Times New Roman"/>
          <w:sz w:val="22"/>
          <w:szCs w:val="22"/>
          <w:lang w:val="en-US"/>
        </w:rPr>
        <w:t xml:space="preserve">Assess the need for, order and interpret results of screening, lab tests, x-ray, ultrasound, and other diagnostic testing. </w:t>
      </w:r>
    </w:p>
    <w:p w14:paraId="7472FEF0" w14:textId="77777777" w:rsidR="00416338" w:rsidRPr="00416338" w:rsidRDefault="00416338" w:rsidP="00416338">
      <w:pPr>
        <w:widowControl w:val="0"/>
        <w:numPr>
          <w:ilvl w:val="0"/>
          <w:numId w:val="13"/>
        </w:numPr>
        <w:contextualSpacing/>
        <w:rPr>
          <w:rFonts w:ascii="Times New Roman" w:eastAsia="Times New Roman" w:hAnsi="Times New Roman" w:cs="Times New Roman"/>
          <w:color w:val="302B17"/>
          <w:sz w:val="22"/>
          <w:szCs w:val="22"/>
          <w:lang w:val="en-US"/>
        </w:rPr>
      </w:pPr>
      <w:r w:rsidRPr="00416338">
        <w:rPr>
          <w:rFonts w:ascii="Times New Roman" w:eastAsia="Times New Roman" w:hAnsi="Times New Roman" w:cs="Times New Roman"/>
          <w:color w:val="000000" w:themeColor="text1"/>
          <w:sz w:val="22"/>
          <w:szCs w:val="22"/>
          <w:lang w:val="en-US"/>
        </w:rPr>
        <w:t>Collaborate with other Indigenous and allied service organizations to ensure</w:t>
      </w:r>
      <w:r w:rsidRPr="00416338">
        <w:rPr>
          <w:rFonts w:ascii="Times New Roman" w:eastAsia="Times New Roman" w:hAnsi="Times New Roman" w:cs="Times New Roman"/>
          <w:color w:val="302B17"/>
          <w:sz w:val="22"/>
          <w:szCs w:val="22"/>
          <w:lang w:val="en-US"/>
        </w:rPr>
        <w:t xml:space="preserve"> continuity of care and seamless team-based care.</w:t>
      </w:r>
    </w:p>
    <w:p w14:paraId="7AAB3D89" w14:textId="77777777" w:rsidR="00416338" w:rsidRPr="00416338" w:rsidRDefault="00416338" w:rsidP="00416338">
      <w:pPr>
        <w:widowControl w:val="0"/>
        <w:numPr>
          <w:ilvl w:val="0"/>
          <w:numId w:val="13"/>
        </w:numPr>
        <w:contextualSpacing/>
        <w:rPr>
          <w:rFonts w:ascii="Times New Roman" w:eastAsia="Times" w:hAnsi="Times New Roman" w:cs="Times New Roman"/>
          <w:color w:val="302B17"/>
          <w:sz w:val="22"/>
          <w:szCs w:val="22"/>
          <w:lang w:val="en-US"/>
        </w:rPr>
      </w:pPr>
      <w:r w:rsidRPr="00416338">
        <w:rPr>
          <w:rFonts w:ascii="Times New Roman" w:eastAsia="Times" w:hAnsi="Times New Roman" w:cs="Times New Roman"/>
          <w:color w:val="302B17"/>
          <w:sz w:val="22"/>
          <w:szCs w:val="22"/>
          <w:lang w:val="en-US"/>
        </w:rPr>
        <w:t>Facilitate Indigenous client access to broader health and social services by fostering self-determination and advocating at the individual and community level.</w:t>
      </w:r>
    </w:p>
    <w:p w14:paraId="1664B6D2" w14:textId="77777777" w:rsidR="00416338" w:rsidRPr="00416338" w:rsidRDefault="00416338" w:rsidP="00416338">
      <w:pPr>
        <w:widowControl w:val="0"/>
        <w:numPr>
          <w:ilvl w:val="0"/>
          <w:numId w:val="13"/>
        </w:numPr>
        <w:contextualSpacing/>
        <w:rPr>
          <w:rFonts w:ascii="Times New Roman" w:eastAsia="Times" w:hAnsi="Times New Roman" w:cs="Times New Roman"/>
          <w:color w:val="302B17"/>
          <w:sz w:val="22"/>
          <w:szCs w:val="22"/>
          <w:lang w:val="en-US"/>
        </w:rPr>
      </w:pPr>
      <w:r w:rsidRPr="00416338">
        <w:rPr>
          <w:rFonts w:ascii="Times New Roman" w:eastAsia="Times" w:hAnsi="Times New Roman" w:cs="Times New Roman"/>
          <w:color w:val="474747"/>
          <w:sz w:val="22"/>
          <w:szCs w:val="22"/>
          <w:lang w:val="en-US"/>
        </w:rPr>
        <w:lastRenderedPageBreak/>
        <w:t xml:space="preserve">Demonstrate knowledge and ensure standards of PHIPA, CNO standards of practice, the </w:t>
      </w:r>
      <w:r w:rsidRPr="00416338">
        <w:rPr>
          <w:rFonts w:ascii="Times New Roman" w:eastAsia="Times" w:hAnsi="Times New Roman" w:cs="Times New Roman"/>
          <w:color w:val="302B17"/>
          <w:sz w:val="22"/>
          <w:szCs w:val="22"/>
          <w:lang w:val="en-US"/>
        </w:rPr>
        <w:t xml:space="preserve">Regulated Health Professions Act, and NMR policies and procedures. </w:t>
      </w:r>
    </w:p>
    <w:p w14:paraId="30C6481E" w14:textId="77777777" w:rsidR="00416338" w:rsidRPr="00416338" w:rsidRDefault="00416338" w:rsidP="00416338">
      <w:pPr>
        <w:widowControl w:val="0"/>
        <w:numPr>
          <w:ilvl w:val="0"/>
          <w:numId w:val="13"/>
        </w:numPr>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color w:val="2D2D2D"/>
          <w:sz w:val="22"/>
          <w:szCs w:val="22"/>
          <w:lang w:val="en-US"/>
        </w:rPr>
        <w:t xml:space="preserve">Perform other related duties as assigned by </w:t>
      </w:r>
      <w:proofErr w:type="spellStart"/>
      <w:r w:rsidRPr="00416338">
        <w:rPr>
          <w:rFonts w:ascii="Times New Roman" w:eastAsia="Times New Roman" w:hAnsi="Times New Roman" w:cs="Times New Roman"/>
          <w:color w:val="000000" w:themeColor="text1"/>
          <w:sz w:val="22"/>
          <w:szCs w:val="22"/>
          <w:lang w:val="en-US"/>
        </w:rPr>
        <w:t>Auduzhe</w:t>
      </w:r>
      <w:proofErr w:type="spellEnd"/>
      <w:r w:rsidRPr="00416338">
        <w:rPr>
          <w:rFonts w:ascii="Times New Roman" w:eastAsia="Times New Roman" w:hAnsi="Times New Roman" w:cs="Times New Roman"/>
          <w:color w:val="000000" w:themeColor="text1"/>
          <w:sz w:val="22"/>
          <w:szCs w:val="22"/>
          <w:lang w:val="en-US"/>
        </w:rPr>
        <w:t xml:space="preserve"> Mino </w:t>
      </w:r>
      <w:proofErr w:type="spellStart"/>
      <w:r w:rsidRPr="00416338">
        <w:rPr>
          <w:rFonts w:ascii="Times New Roman" w:eastAsia="Times New Roman" w:hAnsi="Times New Roman" w:cs="Times New Roman"/>
          <w:color w:val="000000" w:themeColor="text1"/>
          <w:sz w:val="22"/>
          <w:szCs w:val="22"/>
          <w:lang w:val="en-US"/>
        </w:rPr>
        <w:t>Nesewinong</w:t>
      </w:r>
      <w:proofErr w:type="spellEnd"/>
      <w:r w:rsidRPr="00416338">
        <w:rPr>
          <w:rFonts w:ascii="Times New Roman" w:eastAsia="Times New Roman" w:hAnsi="Times New Roman" w:cs="Times New Roman"/>
          <w:color w:val="2D2D2D"/>
          <w:sz w:val="22"/>
          <w:szCs w:val="22"/>
          <w:lang w:val="en-US"/>
        </w:rPr>
        <w:t xml:space="preserve"> </w:t>
      </w:r>
      <w:r w:rsidRPr="00416338">
        <w:rPr>
          <w:rFonts w:ascii="Times New Roman" w:eastAsia="Times New Roman" w:hAnsi="Times New Roman" w:cs="Times New Roman"/>
          <w:sz w:val="22"/>
          <w:szCs w:val="22"/>
          <w:lang w:val="en-US"/>
        </w:rPr>
        <w:t>leadership.</w:t>
      </w:r>
    </w:p>
    <w:p w14:paraId="41C978B8" w14:textId="77777777" w:rsidR="00416338" w:rsidRPr="00416338" w:rsidRDefault="00416338" w:rsidP="00416338">
      <w:pPr>
        <w:widowControl w:val="0"/>
        <w:numPr>
          <w:ilvl w:val="0"/>
          <w:numId w:val="13"/>
        </w:numPr>
        <w:contextualSpacing/>
        <w:rPr>
          <w:rFonts w:ascii="Times New Roman" w:eastAsia="Times New Roman" w:hAnsi="Times New Roman" w:cs="Times New Roman"/>
          <w:snapToGrid w:val="0"/>
          <w:sz w:val="22"/>
          <w:szCs w:val="22"/>
          <w:lang w:val="en-US"/>
        </w:rPr>
      </w:pPr>
      <w:r w:rsidRPr="00416338">
        <w:rPr>
          <w:rFonts w:ascii="Times New Roman" w:eastAsia="Times New Roman" w:hAnsi="Times New Roman" w:cs="Times New Roman"/>
          <w:sz w:val="22"/>
          <w:szCs w:val="22"/>
          <w:lang w:val="en-US"/>
        </w:rPr>
        <w:t xml:space="preserve">Participate in ongoing self-reflective practice, self-directed learning, and collaborative learning.   </w:t>
      </w:r>
    </w:p>
    <w:p w14:paraId="6929122B" w14:textId="77777777" w:rsidR="00416338" w:rsidRPr="00416338" w:rsidRDefault="00416338" w:rsidP="00416338">
      <w:pPr>
        <w:ind w:left="360"/>
        <w:rPr>
          <w:rFonts w:ascii="Times New Roman" w:hAnsi="Times New Roman" w:cs="Times New Roman"/>
          <w:color w:val="000000" w:themeColor="text1"/>
          <w:sz w:val="22"/>
          <w:szCs w:val="22"/>
          <w:lang w:val="en-US"/>
        </w:rPr>
      </w:pPr>
    </w:p>
    <w:p w14:paraId="67AAE7F7" w14:textId="63BB5313" w:rsidR="00416338" w:rsidRPr="00416338" w:rsidRDefault="00416338" w:rsidP="00416338">
      <w:pPr>
        <w:rPr>
          <w:rFonts w:ascii="Times New Roman" w:eastAsia="Times New Roman" w:hAnsi="Times New Roman" w:cs="Times New Roman"/>
          <w:b/>
          <w:bCs/>
          <w:color w:val="000000" w:themeColor="text1"/>
          <w:u w:val="single"/>
          <w:lang w:val="en-US"/>
        </w:rPr>
      </w:pPr>
      <w:r w:rsidRPr="00416338">
        <w:rPr>
          <w:rFonts w:ascii="Times New Roman" w:eastAsia="Times New Roman" w:hAnsi="Times New Roman" w:cs="Times New Roman"/>
          <w:b/>
          <w:bCs/>
          <w:color w:val="000000" w:themeColor="text1"/>
          <w:u w:val="single"/>
          <w:lang w:val="en-US"/>
        </w:rPr>
        <w:t>Q</w:t>
      </w:r>
      <w:r w:rsidR="004408C3" w:rsidRPr="004408C3">
        <w:rPr>
          <w:rFonts w:ascii="Times New Roman" w:eastAsia="Times New Roman" w:hAnsi="Times New Roman" w:cs="Times New Roman"/>
          <w:b/>
          <w:bCs/>
          <w:color w:val="000000" w:themeColor="text1"/>
          <w:u w:val="single"/>
          <w:lang w:val="en-US"/>
        </w:rPr>
        <w:t>ualifications, Skills and Experience</w:t>
      </w:r>
    </w:p>
    <w:p w14:paraId="2291E199" w14:textId="77777777" w:rsidR="00416338" w:rsidRPr="00416338" w:rsidRDefault="00416338" w:rsidP="00416338">
      <w:pPr>
        <w:numPr>
          <w:ilvl w:val="0"/>
          <w:numId w:val="11"/>
        </w:numPr>
        <w:contextualSpacing/>
        <w:rPr>
          <w:rFonts w:ascii="Times New Roman" w:eastAsia="Arial" w:hAnsi="Times New Roman" w:cs="Times New Roman"/>
          <w:sz w:val="22"/>
          <w:szCs w:val="22"/>
          <w:lang w:val="en-US"/>
        </w:rPr>
      </w:pPr>
      <w:r w:rsidRPr="00416338">
        <w:rPr>
          <w:rFonts w:ascii="Times New Roman" w:eastAsia="Arial" w:hAnsi="Times New Roman" w:cs="Times New Roman"/>
          <w:sz w:val="22"/>
          <w:szCs w:val="22"/>
          <w:lang w:val="en-US"/>
        </w:rPr>
        <w:t>Current registration as a Registered Nurse in the Extended Class with the College of Nurses of Ontario, in good standing.</w:t>
      </w:r>
    </w:p>
    <w:p w14:paraId="51886F84" w14:textId="77777777" w:rsidR="00416338" w:rsidRPr="00416338" w:rsidRDefault="00416338" w:rsidP="00416338">
      <w:pPr>
        <w:numPr>
          <w:ilvl w:val="0"/>
          <w:numId w:val="11"/>
        </w:numPr>
        <w:contextualSpacing/>
        <w:rPr>
          <w:rFonts w:ascii="Times New Roman" w:eastAsia="Arial" w:hAnsi="Times New Roman" w:cs="Times New Roman"/>
          <w:sz w:val="22"/>
          <w:szCs w:val="22"/>
          <w:lang w:val="en-US"/>
        </w:rPr>
      </w:pPr>
      <w:r w:rsidRPr="00416338">
        <w:rPr>
          <w:rFonts w:ascii="Times New Roman" w:eastAsia="Arial" w:hAnsi="Times New Roman" w:cs="Times New Roman"/>
          <w:sz w:val="22"/>
          <w:szCs w:val="22"/>
          <w:lang w:val="en-US"/>
        </w:rPr>
        <w:t>Master’s degree in nursing from a recognized university.</w:t>
      </w:r>
    </w:p>
    <w:p w14:paraId="7A2AF8FC" w14:textId="77777777"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heme="minorEastAsia" w:hAnsi="Times New Roman" w:cs="Times New Roman"/>
          <w:sz w:val="22"/>
          <w:szCs w:val="22"/>
          <w:lang w:val="en-US"/>
          <w14:ligatures w14:val="standardContextual"/>
        </w:rPr>
        <w:t xml:space="preserve">A minimum of 3 years working experience in Nursing (RN) and/or at least 2 years working as an NP in primary care/direct care role with complex or at-risk communities. </w:t>
      </w:r>
    </w:p>
    <w:p w14:paraId="5D9EDA2D" w14:textId="77777777"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Experience with trauma-informed care using a harm-reduction approach.</w:t>
      </w:r>
    </w:p>
    <w:p w14:paraId="3224C94A" w14:textId="77777777" w:rsidR="00416338" w:rsidRPr="00416338" w:rsidRDefault="00416338" w:rsidP="00416338">
      <w:pPr>
        <w:numPr>
          <w:ilvl w:val="0"/>
          <w:numId w:val="11"/>
        </w:numPr>
        <w:contextualSpacing/>
        <w:rPr>
          <w:rFonts w:ascii="Times New Roman" w:eastAsia="Arial" w:hAnsi="Times New Roman" w:cs="Times New Roman"/>
          <w:sz w:val="22"/>
          <w:szCs w:val="22"/>
          <w:lang w:val="en-US"/>
        </w:rPr>
      </w:pPr>
      <w:r w:rsidRPr="00416338">
        <w:rPr>
          <w:rFonts w:ascii="Times New Roman" w:eastAsia="Arial" w:hAnsi="Times New Roman" w:cs="Times New Roman"/>
          <w:sz w:val="22"/>
          <w:szCs w:val="22"/>
          <w:lang w:val="en-US"/>
        </w:rPr>
        <w:t>Capacity to work independently in a unique community-based primary care setting.</w:t>
      </w:r>
    </w:p>
    <w:p w14:paraId="484AE6A9" w14:textId="77777777"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Preferably, experience engaging in and working with Indigenous communities, including gender-diverse community members.</w:t>
      </w:r>
    </w:p>
    <w:p w14:paraId="7C7FC5DF" w14:textId="77777777"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Self-awareness and preparedness to serve those with complex trauma, including colonization, racism, violence, and disconnection from family, language, land, and culture.</w:t>
      </w:r>
    </w:p>
    <w:p w14:paraId="4CD6EC1B" w14:textId="77777777"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Ability to contribute to a culturally safe and inclusive Indigenous space.</w:t>
      </w:r>
    </w:p>
    <w:p w14:paraId="6C2C9774" w14:textId="1276DF8E"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 xml:space="preserve">Strong capacity to manage crisis, problem solve and demonstrate critical thinking skills.   </w:t>
      </w:r>
    </w:p>
    <w:p w14:paraId="05BB4092" w14:textId="77777777" w:rsidR="00416338" w:rsidRPr="00416338" w:rsidRDefault="00416338" w:rsidP="00416338">
      <w:pPr>
        <w:numPr>
          <w:ilvl w:val="0"/>
          <w:numId w:val="11"/>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Flexibility to adapt to a dynamic and changing situation and workload.</w:t>
      </w:r>
    </w:p>
    <w:p w14:paraId="7BA8C53A" w14:textId="77777777" w:rsidR="00416338" w:rsidRPr="00416338" w:rsidRDefault="00416338" w:rsidP="00416338">
      <w:pPr>
        <w:numPr>
          <w:ilvl w:val="0"/>
          <w:numId w:val="11"/>
        </w:numPr>
        <w:contextualSpacing/>
        <w:rPr>
          <w:rFonts w:ascii="Times New Roman" w:eastAsia="Arial" w:hAnsi="Times New Roman" w:cs="Times New Roman"/>
          <w:sz w:val="22"/>
          <w:szCs w:val="22"/>
          <w:lang w:val="en-US"/>
        </w:rPr>
      </w:pPr>
      <w:r w:rsidRPr="00416338">
        <w:rPr>
          <w:rFonts w:ascii="Times New Roman" w:eastAsia="Times New Roman" w:hAnsi="Times New Roman" w:cs="Times New Roman"/>
          <w:color w:val="000000" w:themeColor="text1"/>
          <w:sz w:val="22"/>
          <w:szCs w:val="22"/>
          <w:lang w:val="en-US"/>
        </w:rPr>
        <w:t>Knowledge and experience in the use of electronic medical records (EMR).</w:t>
      </w:r>
    </w:p>
    <w:p w14:paraId="14A33803" w14:textId="77777777" w:rsidR="00416338" w:rsidRPr="00416338" w:rsidRDefault="00416338" w:rsidP="00416338">
      <w:pPr>
        <w:numPr>
          <w:ilvl w:val="0"/>
          <w:numId w:val="11"/>
        </w:numPr>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 xml:space="preserve">Current CPR certification. </w:t>
      </w:r>
    </w:p>
    <w:p w14:paraId="54A87AF8" w14:textId="77777777" w:rsidR="00416338" w:rsidRPr="00416338" w:rsidRDefault="00416338" w:rsidP="00416338">
      <w:pPr>
        <w:numPr>
          <w:ilvl w:val="0"/>
          <w:numId w:val="12"/>
        </w:numPr>
        <w:contextualSpacing/>
        <w:rPr>
          <w:rFonts w:ascii="Times New Roman" w:eastAsia="Times New Roman" w:hAnsi="Times New Roman" w:cs="Times New Roman"/>
          <w:color w:val="000000" w:themeColor="text1"/>
          <w:sz w:val="22"/>
          <w:szCs w:val="22"/>
          <w:lang w:val="en-US"/>
        </w:rPr>
      </w:pPr>
      <w:r w:rsidRPr="00416338">
        <w:rPr>
          <w:rFonts w:ascii="Times New Roman" w:eastAsia="Times New Roman" w:hAnsi="Times New Roman" w:cs="Times New Roman"/>
          <w:color w:val="000000" w:themeColor="text1"/>
          <w:sz w:val="22"/>
          <w:szCs w:val="22"/>
          <w:lang w:val="en-US"/>
        </w:rPr>
        <w:t>Cultural safety training is an asset.</w:t>
      </w:r>
    </w:p>
    <w:p w14:paraId="5E82588E" w14:textId="77777777" w:rsidR="00416338" w:rsidRPr="00416338" w:rsidRDefault="00416338" w:rsidP="00416338">
      <w:pPr>
        <w:numPr>
          <w:ilvl w:val="0"/>
          <w:numId w:val="12"/>
        </w:numPr>
        <w:contextualSpacing/>
        <w:rPr>
          <w:rFonts w:ascii="Times New Roman" w:eastAsia="Arial" w:hAnsi="Times New Roman" w:cs="Times New Roman"/>
          <w:sz w:val="22"/>
          <w:szCs w:val="22"/>
          <w:lang w:val="en-US"/>
        </w:rPr>
      </w:pPr>
      <w:r w:rsidRPr="00416338">
        <w:rPr>
          <w:rFonts w:ascii="Times New Roman" w:eastAsia="Arial" w:hAnsi="Times New Roman" w:cs="Times New Roman"/>
          <w:sz w:val="22"/>
          <w:szCs w:val="22"/>
          <w:lang w:val="en-US"/>
        </w:rPr>
        <w:t>Evidence of liability protection/malpractice insurance.</w:t>
      </w:r>
    </w:p>
    <w:p w14:paraId="498C1EF8" w14:textId="77777777" w:rsidR="00416338" w:rsidRPr="00416338" w:rsidRDefault="00416338" w:rsidP="00416338">
      <w:pPr>
        <w:jc w:val="both"/>
        <w:rPr>
          <w:rFonts w:ascii="Times New Roman" w:eastAsia="Times New Roman" w:hAnsi="Times New Roman" w:cs="Times New Roman"/>
          <w:color w:val="000000"/>
          <w:sz w:val="22"/>
          <w:szCs w:val="22"/>
          <w:lang w:val="en-US"/>
        </w:rPr>
      </w:pPr>
    </w:p>
    <w:p w14:paraId="237778AC" w14:textId="02D8D70C" w:rsidR="004B03B2" w:rsidRDefault="004B03B2" w:rsidP="00F22845">
      <w:pPr>
        <w:spacing w:before="40" w:after="40"/>
        <w:rPr>
          <w:rFonts w:ascii="Times New Roman" w:hAnsi="Times New Roman" w:cs="Times New Roman"/>
          <w:bCs/>
        </w:rPr>
      </w:pPr>
      <w:r w:rsidRPr="004B03B2">
        <w:rPr>
          <w:rFonts w:ascii="Times New Roman" w:hAnsi="Times New Roman" w:cs="Times New Roman"/>
          <w:b/>
        </w:rPr>
        <w:t>Na-Me-Res</w:t>
      </w:r>
      <w:r w:rsidRPr="004B03B2">
        <w:rPr>
          <w:rFonts w:ascii="Times New Roman" w:hAnsi="Times New Roman" w:cs="Times New Roman"/>
          <w:bCs/>
        </w:rPr>
        <w:t xml:space="preserve"> encourages First Nation, Inuit</w:t>
      </w:r>
      <w:r>
        <w:rPr>
          <w:rFonts w:ascii="Times New Roman" w:hAnsi="Times New Roman" w:cs="Times New Roman"/>
          <w:bCs/>
        </w:rPr>
        <w:t xml:space="preserve">, and </w:t>
      </w:r>
      <w:r w:rsidRPr="004B03B2">
        <w:rPr>
          <w:rFonts w:ascii="Times New Roman" w:hAnsi="Times New Roman" w:cs="Times New Roman"/>
          <w:bCs/>
        </w:rPr>
        <w:t>Métis applicants</w:t>
      </w:r>
      <w:r>
        <w:rPr>
          <w:rFonts w:ascii="Times New Roman" w:hAnsi="Times New Roman" w:cs="Times New Roman"/>
          <w:bCs/>
        </w:rPr>
        <w:t xml:space="preserve"> to apply and please identify in their cover letter and connections to their community. We thank all applicants for their interest, however, only those select for an interview will be con</w:t>
      </w:r>
      <w:r w:rsidR="00B33533">
        <w:rPr>
          <w:rFonts w:ascii="Times New Roman" w:hAnsi="Times New Roman" w:cs="Times New Roman"/>
          <w:bCs/>
        </w:rPr>
        <w:t>tacted</w:t>
      </w:r>
      <w:r>
        <w:rPr>
          <w:rFonts w:ascii="Times New Roman" w:hAnsi="Times New Roman" w:cs="Times New Roman"/>
          <w:bCs/>
        </w:rPr>
        <w:t xml:space="preserve">.  If you are invited to an interview and require accommodation, we will make every effort to accommodate you. </w:t>
      </w:r>
    </w:p>
    <w:p w14:paraId="323B909D" w14:textId="77777777" w:rsidR="00B158D4" w:rsidRPr="00B158D4" w:rsidRDefault="00B158D4" w:rsidP="00B158D4">
      <w:pPr>
        <w:rPr>
          <w:rFonts w:ascii="Times New Roman" w:hAnsi="Times New Roman" w:cs="Times New Roman"/>
        </w:rPr>
      </w:pPr>
    </w:p>
    <w:p w14:paraId="322796A7" w14:textId="77777777" w:rsidR="00B158D4" w:rsidRDefault="00B158D4" w:rsidP="00B158D4">
      <w:pPr>
        <w:rPr>
          <w:rFonts w:ascii="Times New Roman" w:hAnsi="Times New Roman" w:cs="Times New Roman"/>
          <w:b/>
        </w:rPr>
      </w:pPr>
      <w:r w:rsidRPr="00B158D4">
        <w:rPr>
          <w:rFonts w:ascii="Times New Roman" w:hAnsi="Times New Roman" w:cs="Times New Roman"/>
          <w:b/>
        </w:rPr>
        <w:t>A resume, cover letter, and references can be sent to:</w:t>
      </w:r>
    </w:p>
    <w:p w14:paraId="376D8B5D" w14:textId="77777777" w:rsidR="004B03B2" w:rsidRDefault="004B03B2" w:rsidP="004B03B2">
      <w:pPr>
        <w:rPr>
          <w:rFonts w:ascii="Times New Roman" w:hAnsi="Times New Roman" w:cs="Times New Roman"/>
          <w:b/>
        </w:rPr>
      </w:pPr>
    </w:p>
    <w:p w14:paraId="4BBA4B89" w14:textId="38145275" w:rsidR="004B03B2" w:rsidRPr="004B03B2" w:rsidRDefault="004B03B2" w:rsidP="004B03B2">
      <w:pPr>
        <w:rPr>
          <w:bCs/>
        </w:rPr>
      </w:pPr>
      <w:r w:rsidRPr="004B03B2">
        <w:rPr>
          <w:rFonts w:ascii="Times New Roman" w:hAnsi="Times New Roman" w:cs="Times New Roman"/>
          <w:b/>
        </w:rPr>
        <w:t>Email:</w:t>
      </w:r>
      <w:r w:rsidRPr="004B03B2">
        <w:rPr>
          <w:rFonts w:ascii="Times New Roman" w:hAnsi="Times New Roman" w:cs="Times New Roman"/>
          <w:bCs/>
        </w:rPr>
        <w:t xml:space="preserve"> </w:t>
      </w:r>
      <w:r>
        <w:rPr>
          <w:rFonts w:ascii="Times New Roman" w:hAnsi="Times New Roman" w:cs="Times New Roman"/>
          <w:bCs/>
        </w:rPr>
        <w:tab/>
      </w:r>
      <w:hyperlink r:id="rId11" w:history="1">
        <w:r w:rsidRPr="00C75D67">
          <w:rPr>
            <w:rStyle w:val="Hyperlink"/>
            <w:rFonts w:ascii="Times New Roman" w:hAnsi="Times New Roman"/>
            <w:bCs/>
            <w:iCs/>
          </w:rPr>
          <w:t>jobs@nameres.org</w:t>
        </w:r>
      </w:hyperlink>
      <w:r w:rsidRPr="004B03B2">
        <w:rPr>
          <w:bCs/>
        </w:rPr>
        <w:t xml:space="preserve"> </w:t>
      </w:r>
    </w:p>
    <w:p w14:paraId="750E30E7" w14:textId="68BDD173" w:rsidR="004B03B2" w:rsidRPr="004B03B2" w:rsidRDefault="004B03B2" w:rsidP="004B03B2">
      <w:pPr>
        <w:rPr>
          <w:rFonts w:ascii="Times New Roman" w:hAnsi="Times New Roman" w:cs="Times New Roman"/>
          <w:bCs/>
        </w:rPr>
      </w:pPr>
      <w:r w:rsidRPr="004B03B2">
        <w:rPr>
          <w:rFonts w:ascii="Times New Roman" w:hAnsi="Times New Roman" w:cs="Times New Roman"/>
          <w:b/>
        </w:rPr>
        <w:t>Fax:</w:t>
      </w:r>
      <w:r w:rsidRPr="004B03B2">
        <w:rPr>
          <w:rFonts w:ascii="Times New Roman" w:hAnsi="Times New Roman" w:cs="Times New Roman"/>
          <w:bCs/>
        </w:rPr>
        <w:t xml:space="preserve"> </w:t>
      </w:r>
      <w:r w:rsidRPr="004B03B2">
        <w:rPr>
          <w:rFonts w:ascii="Times New Roman" w:hAnsi="Times New Roman" w:cs="Times New Roman"/>
          <w:bCs/>
        </w:rPr>
        <w:tab/>
      </w:r>
      <w:r>
        <w:rPr>
          <w:rFonts w:ascii="Times New Roman" w:hAnsi="Times New Roman" w:cs="Times New Roman"/>
          <w:bCs/>
        </w:rPr>
        <w:tab/>
      </w:r>
      <w:r w:rsidRPr="004B03B2">
        <w:rPr>
          <w:rFonts w:ascii="Times New Roman" w:hAnsi="Times New Roman" w:cs="Times New Roman"/>
          <w:bCs/>
        </w:rPr>
        <w:t xml:space="preserve">(416) 652-3138  </w:t>
      </w:r>
    </w:p>
    <w:p w14:paraId="47DD1443" w14:textId="55191499" w:rsidR="004B03B2" w:rsidRDefault="004B03B2" w:rsidP="00B158D4">
      <w:pPr>
        <w:rPr>
          <w:rFonts w:ascii="Times New Roman" w:hAnsi="Times New Roman" w:cs="Times New Roman"/>
        </w:rPr>
      </w:pPr>
      <w:r w:rsidRPr="004B03B2">
        <w:rPr>
          <w:rFonts w:ascii="Times New Roman" w:hAnsi="Times New Roman" w:cs="Times New Roman"/>
          <w:b/>
        </w:rPr>
        <w:t>Mail:</w:t>
      </w:r>
      <w:r w:rsidRPr="004B03B2">
        <w:rPr>
          <w:rFonts w:ascii="Times New Roman" w:hAnsi="Times New Roman" w:cs="Times New Roman"/>
          <w:bCs/>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426F88" w:rsidRPr="004B03B2">
        <w:rPr>
          <w:rFonts w:ascii="Times New Roman" w:hAnsi="Times New Roman" w:cs="Times New Roman"/>
        </w:rPr>
        <w:t xml:space="preserve">Na-Me-Res (Native Men’s Residence) </w:t>
      </w:r>
      <w:r w:rsidR="00B158D4" w:rsidRPr="004B03B2">
        <w:rPr>
          <w:rFonts w:ascii="Times New Roman" w:hAnsi="Times New Roman" w:cs="Times New Roman"/>
        </w:rPr>
        <w:t xml:space="preserve">Human Resources </w:t>
      </w:r>
    </w:p>
    <w:p w14:paraId="2282BAF0" w14:textId="77777777" w:rsidR="004B03B2" w:rsidRDefault="00B158D4" w:rsidP="004B03B2">
      <w:pPr>
        <w:ind w:left="720" w:firstLine="720"/>
        <w:rPr>
          <w:rFonts w:ascii="Times New Roman" w:hAnsi="Times New Roman" w:cs="Times New Roman"/>
        </w:rPr>
      </w:pPr>
      <w:r w:rsidRPr="004B03B2">
        <w:rPr>
          <w:rFonts w:ascii="Times New Roman" w:hAnsi="Times New Roman" w:cs="Times New Roman"/>
        </w:rPr>
        <w:t>26 Vaughan Road, Toronto, ON M6G 2C4</w:t>
      </w:r>
      <w:r w:rsidR="004B03B2">
        <w:rPr>
          <w:rFonts w:ascii="Times New Roman" w:hAnsi="Times New Roman" w:cs="Times New Roman"/>
        </w:rPr>
        <w:t xml:space="preserve"> </w:t>
      </w:r>
    </w:p>
    <w:p w14:paraId="5BA31EC9" w14:textId="54F3A80C" w:rsidR="004B03B2" w:rsidRPr="004B03B2" w:rsidRDefault="004B03B2" w:rsidP="004B03B2">
      <w:pPr>
        <w:ind w:left="720" w:firstLine="720"/>
        <w:rPr>
          <w:rFonts w:ascii="Times New Roman" w:hAnsi="Times New Roman" w:cs="Times New Roman"/>
          <w:i/>
          <w:iCs/>
        </w:rPr>
      </w:pPr>
      <w:r w:rsidRPr="004B03B2">
        <w:rPr>
          <w:rFonts w:ascii="Times New Roman" w:hAnsi="Times New Roman" w:cs="Times New Roman"/>
          <w:i/>
          <w:iCs/>
        </w:rPr>
        <w:t xml:space="preserve">(Hand delivered applications will not be accepted) </w:t>
      </w:r>
    </w:p>
    <w:sectPr w:rsidR="004B03B2" w:rsidRPr="004B03B2" w:rsidSect="004B03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A89E" w14:textId="77777777" w:rsidR="00B23BD2" w:rsidRDefault="00B23BD2" w:rsidP="007400C7">
      <w:r>
        <w:separator/>
      </w:r>
    </w:p>
  </w:endnote>
  <w:endnote w:type="continuationSeparator" w:id="0">
    <w:p w14:paraId="62F13EEE" w14:textId="77777777" w:rsidR="00B23BD2" w:rsidRDefault="00B23BD2"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27D9" w14:textId="77777777" w:rsidR="007C1A41" w:rsidRDefault="007C1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79A7880D"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Pr="004B03B2">
      <w:rPr>
        <w:rFonts w:ascii="Times New Roman" w:hAnsi="Times New Roman" w:cs="Times New Roman"/>
        <w:bCs/>
        <w:sz w:val="16"/>
        <w:szCs w:val="16"/>
      </w:rPr>
      <w:t xml:space="preserve"> Medical </w:t>
    </w:r>
    <w:r w:rsidRPr="004B03B2">
      <w:rPr>
        <w:rFonts w:ascii="Times New Roman" w:hAnsi="Times New Roman" w:cs="Times New Roman"/>
        <w:sz w:val="16"/>
        <w:szCs w:val="16"/>
      </w:rPr>
      <w:t>Secretary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FDB1" w14:textId="77777777" w:rsidR="007C1A41" w:rsidRDefault="007C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CFBC" w14:textId="77777777" w:rsidR="00B23BD2" w:rsidRDefault="00B23BD2" w:rsidP="007400C7">
      <w:r>
        <w:separator/>
      </w:r>
    </w:p>
  </w:footnote>
  <w:footnote w:type="continuationSeparator" w:id="0">
    <w:p w14:paraId="33CAF509" w14:textId="77777777" w:rsidR="00B23BD2" w:rsidRDefault="00B23BD2"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9C8B" w14:textId="77777777" w:rsidR="007C1A41" w:rsidRDefault="007C1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B4D0" w14:textId="77777777" w:rsidR="007C1A41" w:rsidRDefault="007C1A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19B7A51F" w:rsidR="004B03B2" w:rsidRDefault="004B03B2" w:rsidP="004B03B2">
    <w:pPr>
      <w:rPr>
        <w:rFonts w:ascii="Times New Roman" w:hAnsi="Times New Roman" w:cs="Times New Roman"/>
        <w:b/>
        <w:sz w:val="22"/>
        <w:szCs w:val="22"/>
      </w:rPr>
    </w:pPr>
    <w:r w:rsidRPr="004B03B2">
      <w:rPr>
        <w:rFonts w:ascii="Cambria" w:hAnsi="Cambria"/>
        <w:b/>
        <w:noProof/>
        <w:sz w:val="22"/>
        <w:szCs w:val="22"/>
        <w:u w:val="single"/>
      </w:rPr>
      <w:drawing>
        <wp:anchor distT="0" distB="0" distL="114300" distR="114300" simplePos="0" relativeHeight="251662336" behindDoc="0" locked="0" layoutInCell="1" allowOverlap="1" wp14:anchorId="4B4818D3" wp14:editId="5DC6400F">
          <wp:simplePos x="0" y="0"/>
          <wp:positionH relativeFrom="margin">
            <wp:align>right</wp:align>
          </wp:positionH>
          <wp:positionV relativeFrom="paragraph">
            <wp:posOffset>304800</wp:posOffset>
          </wp:positionV>
          <wp:extent cx="738505" cy="738505"/>
          <wp:effectExtent l="0" t="0" r="4445" b="4445"/>
          <wp:wrapNone/>
          <wp:docPr id="1481146001" name="Picture 2" descr="A logo with a turtl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6001" name="Picture 2" descr="A logo with a turtle and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r w:rsidRPr="004B03B2">
      <w:rPr>
        <w:rFonts w:ascii="Cambria" w:hAnsi="Cambria"/>
        <w:b/>
        <w:noProof/>
        <w:sz w:val="22"/>
        <w:szCs w:val="22"/>
      </w:rPr>
      <w:drawing>
        <wp:anchor distT="0" distB="0" distL="114300" distR="114300" simplePos="0" relativeHeight="251665408" behindDoc="1" locked="0" layoutInCell="1" allowOverlap="1" wp14:anchorId="13EDAC9C" wp14:editId="78C2799B">
          <wp:simplePos x="0" y="0"/>
          <wp:positionH relativeFrom="column">
            <wp:posOffset>-635</wp:posOffset>
          </wp:positionH>
          <wp:positionV relativeFrom="paragraph">
            <wp:posOffset>259715</wp:posOffset>
          </wp:positionV>
          <wp:extent cx="721360" cy="883920"/>
          <wp:effectExtent l="0" t="0" r="2540"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883920"/>
                  </a:xfrm>
                  <a:prstGeom prst="rect">
                    <a:avLst/>
                  </a:prstGeom>
                  <a:noFill/>
                  <a:ln>
                    <a:noFill/>
                  </a:ln>
                </pic:spPr>
              </pic:pic>
            </a:graphicData>
          </a:graphic>
        </wp:anchor>
      </w:drawing>
    </w:r>
    <w:r>
      <w:rPr>
        <w:rFonts w:ascii="Times New Roman" w:hAnsi="Times New Roman" w:cs="Times New Roman"/>
        <w:noProof/>
        <w:sz w:val="22"/>
        <w:szCs w:val="22"/>
      </w:rPr>
      <mc:AlternateContent>
        <mc:Choice Requires="wps">
          <w:drawing>
            <wp:anchor distT="0" distB="0" distL="114300" distR="114300" simplePos="0" relativeHeight="251667456" behindDoc="1" locked="0" layoutInCell="1" allowOverlap="1" wp14:anchorId="276BCB34" wp14:editId="5E9017DB">
              <wp:simplePos x="0" y="0"/>
              <wp:positionH relativeFrom="margin">
                <wp:posOffset>34925</wp:posOffset>
              </wp:positionH>
              <wp:positionV relativeFrom="paragraph">
                <wp:posOffset>222885</wp:posOffset>
              </wp:positionV>
              <wp:extent cx="5978525" cy="15240"/>
              <wp:effectExtent l="0" t="0" r="22225" b="22860"/>
              <wp:wrapThrough wrapText="bothSides">
                <wp:wrapPolygon edited="0">
                  <wp:start x="0" y="0"/>
                  <wp:lineTo x="0" y="27000"/>
                  <wp:lineTo x="21611" y="27000"/>
                  <wp:lineTo x="21611" y="0"/>
                  <wp:lineTo x="20097" y="0"/>
                  <wp:lineTo x="0" y="0"/>
                </wp:wrapPolygon>
              </wp:wrapThrough>
              <wp:docPr id="216810822" name="Straight Connector 3"/>
              <wp:cNvGraphicFramePr/>
              <a:graphic xmlns:a="http://schemas.openxmlformats.org/drawingml/2006/main">
                <a:graphicData uri="http://schemas.microsoft.com/office/word/2010/wordprocessingShape">
                  <wps:wsp>
                    <wps:cNvCnPr/>
                    <wps:spPr>
                      <a:xfrm>
                        <a:off x="0" y="0"/>
                        <a:ext cx="5978525"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4FE87966"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17.55pt" to="47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" strokecolor="windowText" strokeweight="1.5pt">
              <v:stroke joinstyle="miter"/>
              <w10:wrap type="through" anchorx="margin"/>
            </v:line>
          </w:pict>
        </mc:Fallback>
      </mc:AlternateContent>
    </w:r>
    <w:r w:rsidRPr="004B03B2">
      <w:rPr>
        <w:rFonts w:ascii="Times New Roman" w:eastAsia="Times New Roman" w:hAnsi="Times New Roman" w:cs="Times New Roman"/>
        <w:lang w:eastAsia="en-CA"/>
      </w:rPr>
      <w:t xml:space="preserve"> </w:t>
    </w:r>
    <w:r w:rsidRPr="004B03B2">
      <w:rPr>
        <w:rFonts w:ascii="Cambria" w:hAnsi="Cambria"/>
        <w:b/>
        <w:noProof/>
        <w:sz w:val="22"/>
        <w:szCs w:val="22"/>
      </w:rPr>
      <w:t>JOB POSTING</w:t>
    </w:r>
    <w:r w:rsidRPr="004B03B2">
      <w:rPr>
        <w:rFonts w:ascii="Times New Roman" w:hAnsi="Times New Roman" w:cs="Times New Roman"/>
        <w:b/>
        <w:sz w:val="22"/>
        <w:szCs w:val="22"/>
      </w:rPr>
      <w:t xml:space="preserve"> - </w:t>
    </w:r>
    <w:r w:rsidRPr="004B03B2">
      <w:rPr>
        <w:rFonts w:ascii="Times New Roman" w:hAnsi="Times New Roman" w:cs="Times New Roman"/>
        <w:bCs/>
        <w:sz w:val="22"/>
        <w:szCs w:val="22"/>
      </w:rPr>
      <w:t xml:space="preserve">Internal/External </w:t>
    </w:r>
  </w:p>
  <w:p w14:paraId="29E13C64" w14:textId="416EF902" w:rsidR="004B03B2" w:rsidRDefault="004B03B2" w:rsidP="004B03B2">
    <w:pPr>
      <w:rPr>
        <w:rFonts w:ascii="Times New Roman" w:hAnsi="Times New Roman" w:cs="Times New Roman"/>
        <w:sz w:val="22"/>
        <w:szCs w:val="22"/>
      </w:rPr>
    </w:pPr>
    <w:r>
      <w:rPr>
        <w:rFonts w:ascii="Times New Roman" w:hAnsi="Times New Roman" w:cs="Times New Roman"/>
        <w:b/>
        <w:sz w:val="22"/>
        <w:szCs w:val="22"/>
      </w:rPr>
      <w:t xml:space="preserve"> </w:t>
    </w:r>
    <w:r w:rsidRPr="004B03B2">
      <w:rPr>
        <w:rFonts w:ascii="Times New Roman" w:hAnsi="Times New Roman" w:cs="Times New Roman"/>
        <w:b/>
        <w:sz w:val="22"/>
        <w:szCs w:val="22"/>
      </w:rPr>
      <w:t>P</w:t>
    </w:r>
    <w:r>
      <w:rPr>
        <w:rFonts w:ascii="Times New Roman" w:hAnsi="Times New Roman" w:cs="Times New Roman"/>
        <w:b/>
        <w:sz w:val="22"/>
        <w:szCs w:val="22"/>
      </w:rPr>
      <w:t>osition</w:t>
    </w:r>
    <w:r w:rsidRPr="004B03B2">
      <w:rPr>
        <w:rFonts w:ascii="Times New Roman" w:hAnsi="Times New Roman" w:cs="Times New Roman"/>
        <w:b/>
        <w:sz w:val="22"/>
        <w:szCs w:val="22"/>
      </w:rPr>
      <w:t xml:space="preserve">: </w:t>
    </w:r>
    <w:r w:rsidR="00416338">
      <w:rPr>
        <w:rFonts w:ascii="Times New Roman" w:hAnsi="Times New Roman" w:cs="Times New Roman"/>
        <w:b/>
        <w:sz w:val="22"/>
        <w:szCs w:val="22"/>
      </w:rPr>
      <w:t xml:space="preserve">  </w:t>
    </w:r>
    <w:r w:rsidR="00416338">
      <w:rPr>
        <w:rFonts w:ascii="Times New Roman" w:hAnsi="Times New Roman" w:cs="Times New Roman"/>
        <w:bCs/>
        <w:sz w:val="22"/>
        <w:szCs w:val="22"/>
      </w:rPr>
      <w:t xml:space="preserve">Nurse Practitioner (Indigenous Health) – 2 positions </w:t>
    </w:r>
  </w:p>
  <w:p w14:paraId="0A92E017" w14:textId="7284748C" w:rsidR="004B03B2" w:rsidRPr="004B03B2" w:rsidRDefault="004B03B2" w:rsidP="004B03B2">
    <w:pPr>
      <w:rPr>
        <w:rFonts w:ascii="Times New Roman" w:hAnsi="Times New Roman" w:cs="Times New Roman"/>
        <w:sz w:val="22"/>
        <w:szCs w:val="22"/>
      </w:rPr>
    </w:pPr>
    <w:r>
      <w:rPr>
        <w:rFonts w:ascii="Times New Roman" w:hAnsi="Times New Roman" w:cs="Times New Roman"/>
        <w:b/>
        <w:sz w:val="22"/>
        <w:szCs w:val="22"/>
      </w:rPr>
      <w:t xml:space="preserve"> </w:t>
    </w:r>
    <w:r w:rsidRPr="004B03B2">
      <w:rPr>
        <w:rFonts w:ascii="Times New Roman" w:hAnsi="Times New Roman" w:cs="Times New Roman"/>
        <w:b/>
        <w:sz w:val="22"/>
        <w:szCs w:val="22"/>
      </w:rPr>
      <w:t>S</w:t>
    </w:r>
    <w:r>
      <w:rPr>
        <w:rFonts w:ascii="Times New Roman" w:hAnsi="Times New Roman" w:cs="Times New Roman"/>
        <w:b/>
        <w:sz w:val="22"/>
        <w:szCs w:val="22"/>
      </w:rPr>
      <w:t>hift</w:t>
    </w:r>
    <w:r w:rsidRPr="004B03B2">
      <w:rPr>
        <w:rFonts w:ascii="Times New Roman" w:hAnsi="Times New Roman" w:cs="Times New Roman"/>
        <w:b/>
        <w:sz w:val="22"/>
        <w:szCs w:val="22"/>
      </w:rPr>
      <w:t xml:space="preserve">: </w:t>
    </w:r>
    <w:r w:rsidRPr="004B03B2">
      <w:rPr>
        <w:rFonts w:ascii="Times New Roman" w:hAnsi="Times New Roman" w:cs="Times New Roman"/>
        <w:b/>
        <w:sz w:val="22"/>
        <w:szCs w:val="22"/>
      </w:rPr>
      <w:tab/>
    </w:r>
    <w:r w:rsidR="00416338">
      <w:rPr>
        <w:rFonts w:ascii="Times New Roman" w:hAnsi="Times New Roman" w:cs="Times New Roman"/>
        <w:b/>
        <w:sz w:val="22"/>
        <w:szCs w:val="22"/>
      </w:rPr>
      <w:t xml:space="preserve">   </w:t>
    </w:r>
    <w:r w:rsidR="00416338">
      <w:rPr>
        <w:rFonts w:ascii="Times New Roman" w:hAnsi="Times New Roman" w:cs="Times New Roman"/>
        <w:sz w:val="22"/>
        <w:szCs w:val="22"/>
      </w:rPr>
      <w:t xml:space="preserve">35 Hours/week (1.0 FTE) Variable shifts – occasional weekends </w:t>
    </w:r>
  </w:p>
  <w:p w14:paraId="3FAB7D37" w14:textId="0BD7B771" w:rsidR="004B03B2" w:rsidRPr="004B03B2" w:rsidRDefault="004B03B2" w:rsidP="004B03B2">
    <w:pPr>
      <w:rPr>
        <w:rFonts w:ascii="Times New Roman" w:hAnsi="Times New Roman" w:cs="Times New Roman"/>
        <w:b/>
        <w:sz w:val="22"/>
        <w:szCs w:val="22"/>
      </w:rPr>
    </w:pPr>
    <w:r>
      <w:rPr>
        <w:rFonts w:ascii="Times New Roman" w:hAnsi="Times New Roman" w:cs="Times New Roman"/>
        <w:b/>
        <w:bCs/>
        <w:sz w:val="22"/>
        <w:szCs w:val="22"/>
      </w:rPr>
      <w:t xml:space="preserve"> </w:t>
    </w:r>
    <w:r w:rsidRPr="004B03B2">
      <w:rPr>
        <w:rFonts w:ascii="Times New Roman" w:hAnsi="Times New Roman" w:cs="Times New Roman"/>
        <w:b/>
        <w:bCs/>
        <w:sz w:val="22"/>
        <w:szCs w:val="22"/>
      </w:rPr>
      <w:t>S</w:t>
    </w:r>
    <w:r>
      <w:rPr>
        <w:rFonts w:ascii="Times New Roman" w:hAnsi="Times New Roman" w:cs="Times New Roman"/>
        <w:b/>
        <w:bCs/>
        <w:sz w:val="22"/>
        <w:szCs w:val="22"/>
      </w:rPr>
      <w:t>alary</w:t>
    </w:r>
    <w:r w:rsidRPr="004B03B2">
      <w:rPr>
        <w:rFonts w:ascii="Times New Roman" w:hAnsi="Times New Roman" w:cs="Times New Roman"/>
        <w:sz w:val="22"/>
        <w:szCs w:val="22"/>
      </w:rPr>
      <w:t xml:space="preserve">: </w:t>
    </w:r>
    <w:r w:rsidRPr="004B03B2">
      <w:rPr>
        <w:rFonts w:ascii="Times New Roman" w:hAnsi="Times New Roman" w:cs="Times New Roman"/>
        <w:sz w:val="22"/>
        <w:szCs w:val="22"/>
      </w:rPr>
      <w:tab/>
    </w:r>
    <w:r w:rsidR="00416338">
      <w:rPr>
        <w:rFonts w:ascii="Times New Roman" w:hAnsi="Times New Roman" w:cs="Times New Roman"/>
        <w:sz w:val="22"/>
        <w:szCs w:val="22"/>
      </w:rPr>
      <w:t xml:space="preserve">   </w:t>
    </w:r>
    <w:r w:rsidRPr="00416338">
      <w:rPr>
        <w:rFonts w:ascii="Times New Roman" w:hAnsi="Times New Roman" w:cs="Times New Roman"/>
        <w:sz w:val="22"/>
        <w:szCs w:val="22"/>
      </w:rPr>
      <w:t>$</w:t>
    </w:r>
    <w:r w:rsidR="00416338" w:rsidRPr="00416338">
      <w:rPr>
        <w:rFonts w:ascii="Times New Roman" w:hAnsi="Times New Roman" w:cs="Times New Roman"/>
        <w:sz w:val="22"/>
        <w:szCs w:val="22"/>
      </w:rPr>
      <w:t>80.00/hour</w:t>
    </w:r>
  </w:p>
  <w:p w14:paraId="30EF7CED" w14:textId="29D68F39" w:rsidR="004B03B2" w:rsidRPr="004B03B2" w:rsidRDefault="004B03B2" w:rsidP="004B03B2">
    <w:pPr>
      <w:rPr>
        <w:rFonts w:ascii="Times New Roman" w:hAnsi="Times New Roman" w:cs="Times New Roman"/>
        <w:sz w:val="22"/>
        <w:szCs w:val="22"/>
      </w:rPr>
    </w:pPr>
    <w:r>
      <w:rPr>
        <w:rFonts w:ascii="Times New Roman" w:hAnsi="Times New Roman" w:cs="Times New Roman"/>
        <w:b/>
        <w:bCs/>
        <w:sz w:val="22"/>
        <w:szCs w:val="22"/>
      </w:rPr>
      <w:t xml:space="preserve"> </w:t>
    </w:r>
    <w:r w:rsidRPr="004B03B2">
      <w:rPr>
        <w:rFonts w:ascii="Times New Roman" w:hAnsi="Times New Roman" w:cs="Times New Roman"/>
        <w:b/>
        <w:bCs/>
        <w:sz w:val="22"/>
        <w:szCs w:val="22"/>
      </w:rPr>
      <w:t>S</w:t>
    </w:r>
    <w:r>
      <w:rPr>
        <w:rFonts w:ascii="Times New Roman" w:hAnsi="Times New Roman" w:cs="Times New Roman"/>
        <w:b/>
        <w:bCs/>
        <w:sz w:val="22"/>
        <w:szCs w:val="22"/>
      </w:rPr>
      <w:t>tart</w:t>
    </w:r>
    <w:r w:rsidRPr="004B03B2">
      <w:rPr>
        <w:rFonts w:ascii="Times New Roman" w:hAnsi="Times New Roman" w:cs="Times New Roman"/>
        <w:sz w:val="22"/>
        <w:szCs w:val="22"/>
      </w:rPr>
      <w:t xml:space="preserve">: </w:t>
    </w:r>
    <w:r w:rsidRPr="004B03B2">
      <w:rPr>
        <w:rFonts w:ascii="Times New Roman" w:hAnsi="Times New Roman" w:cs="Times New Roman"/>
        <w:sz w:val="22"/>
        <w:szCs w:val="22"/>
      </w:rPr>
      <w:tab/>
    </w:r>
    <w:r w:rsidR="00416338">
      <w:rPr>
        <w:rFonts w:ascii="Times New Roman" w:hAnsi="Times New Roman" w:cs="Times New Roman"/>
        <w:sz w:val="22"/>
        <w:szCs w:val="22"/>
      </w:rPr>
      <w:t xml:space="preserve">   </w:t>
    </w:r>
    <w:r w:rsidRPr="004B03B2">
      <w:rPr>
        <w:rFonts w:ascii="Times New Roman" w:hAnsi="Times New Roman" w:cs="Times New Roman"/>
        <w:sz w:val="22"/>
        <w:szCs w:val="22"/>
      </w:rPr>
      <w:t>Immediately</w:t>
    </w:r>
  </w:p>
  <w:p w14:paraId="6E9850AF" w14:textId="763139B6" w:rsidR="004B03B2" w:rsidRPr="00416338" w:rsidRDefault="004B03B2" w:rsidP="004B03B2">
    <w:pPr>
      <w:ind w:left="720"/>
      <w:rPr>
        <w:rFonts w:ascii="Times New Roman" w:hAnsi="Times New Roman" w:cs="Times New Roman"/>
        <w:bCs/>
        <w:sz w:val="22"/>
        <w:szCs w:val="22"/>
      </w:rPr>
    </w:pPr>
    <w:r w:rsidRPr="004B03B2">
      <w:rPr>
        <w:rFonts w:ascii="Times New Roman" w:hAnsi="Times New Roman" w:cs="Times New Roman"/>
        <w:sz w:val="22"/>
        <w:szCs w:val="22"/>
      </w:rPr>
      <w:t xml:space="preserve">  </w:t>
    </w:r>
    <w:r w:rsidRPr="004B03B2">
      <w:rPr>
        <w:rFonts w:ascii="Times New Roman" w:hAnsi="Times New Roman" w:cs="Times New Roman"/>
        <w:b/>
        <w:sz w:val="22"/>
        <w:szCs w:val="22"/>
      </w:rPr>
      <w:t>C</w:t>
    </w:r>
    <w:r>
      <w:rPr>
        <w:rFonts w:ascii="Times New Roman" w:hAnsi="Times New Roman" w:cs="Times New Roman"/>
        <w:b/>
        <w:sz w:val="22"/>
        <w:szCs w:val="22"/>
      </w:rPr>
      <w:t>losing</w:t>
    </w:r>
    <w:r w:rsidRPr="004B03B2">
      <w:rPr>
        <w:rFonts w:ascii="Times New Roman" w:hAnsi="Times New Roman" w:cs="Times New Roman"/>
        <w:b/>
        <w:sz w:val="22"/>
        <w:szCs w:val="22"/>
      </w:rPr>
      <w:t>:</w:t>
    </w:r>
    <w:r>
      <w:rPr>
        <w:rFonts w:ascii="Times New Roman" w:hAnsi="Times New Roman" w:cs="Times New Roman"/>
        <w:b/>
        <w:sz w:val="22"/>
        <w:szCs w:val="22"/>
      </w:rPr>
      <w:tab/>
    </w:r>
    <w:r w:rsidR="00416338">
      <w:rPr>
        <w:rFonts w:ascii="Times New Roman" w:hAnsi="Times New Roman" w:cs="Times New Roman"/>
        <w:b/>
        <w:sz w:val="22"/>
        <w:szCs w:val="22"/>
      </w:rPr>
      <w:t xml:space="preserve">   </w:t>
    </w:r>
    <w:r w:rsidRPr="00416338">
      <w:rPr>
        <w:rFonts w:ascii="Times New Roman" w:hAnsi="Times New Roman" w:cs="Times New Roman"/>
        <w:bCs/>
        <w:sz w:val="22"/>
        <w:szCs w:val="22"/>
      </w:rPr>
      <w:t xml:space="preserve">Open until filled. </w:t>
    </w:r>
  </w:p>
  <w:p w14:paraId="79B425B8" w14:textId="7CEEAC17" w:rsidR="004B03B2" w:rsidRDefault="004B03B2" w:rsidP="007C1A41">
    <w:pPr>
      <w:ind w:left="720"/>
      <w:rPr>
        <w:rFonts w:ascii="Times New Roman" w:hAnsi="Times New Roman" w:cs="Times New Roman"/>
        <w:sz w:val="22"/>
        <w:szCs w:val="22"/>
      </w:rPr>
    </w:pPr>
    <w:r>
      <w:rPr>
        <w:rFonts w:ascii="Times New Roman" w:hAnsi="Times New Roman" w:cs="Times New Roman"/>
        <w:b/>
        <w:bCs/>
        <w:sz w:val="22"/>
        <w:szCs w:val="22"/>
        <w:lang w:val="en-US"/>
      </w:rPr>
      <w:t xml:space="preserve">           </w:t>
    </w:r>
    <w:r w:rsidRPr="004B03B2">
      <w:rPr>
        <w:rFonts w:ascii="Times New Roman" w:hAnsi="Times New Roman" w:cs="Times New Roman"/>
        <w:b/>
        <w:bCs/>
        <w:sz w:val="22"/>
        <w:szCs w:val="22"/>
        <w:lang w:val="en-US"/>
      </w:rPr>
      <w:t>L</w:t>
    </w:r>
    <w:r>
      <w:rPr>
        <w:rFonts w:ascii="Times New Roman" w:hAnsi="Times New Roman" w:cs="Times New Roman"/>
        <w:b/>
        <w:bCs/>
        <w:sz w:val="22"/>
        <w:szCs w:val="22"/>
        <w:lang w:val="en-US"/>
      </w:rPr>
      <w:t>ocation</w:t>
    </w:r>
    <w:r w:rsidRPr="004B03B2">
      <w:rPr>
        <w:rFonts w:ascii="Times New Roman" w:hAnsi="Times New Roman" w:cs="Times New Roman"/>
        <w:sz w:val="22"/>
        <w:szCs w:val="22"/>
        <w:lang w:val="en-US"/>
      </w:rPr>
      <w:t>:</w:t>
    </w:r>
    <w:r w:rsidR="00416338">
      <w:rPr>
        <w:rFonts w:ascii="Times New Roman" w:hAnsi="Times New Roman" w:cs="Times New Roman"/>
        <w:sz w:val="22"/>
        <w:szCs w:val="22"/>
        <w:lang w:val="en-US"/>
      </w:rPr>
      <w:t xml:space="preserve"> </w:t>
    </w:r>
    <w:r w:rsidRPr="004B03B2">
      <w:rPr>
        <w:rFonts w:ascii="Times New Roman" w:hAnsi="Times New Roman" w:cs="Times New Roman"/>
        <w:sz w:val="22"/>
        <w:szCs w:val="22"/>
      </w:rPr>
      <w:t>22 Vaughan Road</w:t>
    </w:r>
    <w:r w:rsidRPr="004B03B2">
      <w:rPr>
        <w:rFonts w:ascii="Times New Roman" w:hAnsi="Times New Roman" w:cs="Times New Roman"/>
        <w:sz w:val="22"/>
        <w:szCs w:val="22"/>
        <w:lang w:val="en-US"/>
      </w:rPr>
      <w:t xml:space="preserve"> City of Toronto</w:t>
    </w:r>
    <w:r>
      <w:rPr>
        <w:rFonts w:ascii="Times New Roman" w:hAnsi="Times New Roman" w:cs="Times New Roman"/>
        <w:noProof/>
        <w:sz w:val="22"/>
        <w:szCs w:val="22"/>
      </w:rPr>
      <mc:AlternateContent>
        <mc:Choice Requires="wps">
          <w:drawing>
            <wp:anchor distT="0" distB="0" distL="114300" distR="114300" simplePos="0" relativeHeight="251664384" behindDoc="1" locked="0" layoutInCell="1" allowOverlap="1" wp14:anchorId="25227D8A" wp14:editId="5328BF18">
              <wp:simplePos x="0" y="0"/>
              <wp:positionH relativeFrom="margin">
                <wp:align>left</wp:align>
              </wp:positionH>
              <wp:positionV relativeFrom="paragraph">
                <wp:posOffset>219075</wp:posOffset>
              </wp:positionV>
              <wp:extent cx="6003290" cy="14605"/>
              <wp:effectExtent l="0" t="0" r="35560" b="23495"/>
              <wp:wrapTight wrapText="bothSides">
                <wp:wrapPolygon edited="0">
                  <wp:start x="1508" y="0"/>
                  <wp:lineTo x="0" y="0"/>
                  <wp:lineTo x="0" y="28174"/>
                  <wp:lineTo x="21659" y="28174"/>
                  <wp:lineTo x="21659" y="0"/>
                  <wp:lineTo x="1508" y="0"/>
                </wp:wrapPolygon>
              </wp:wrapTight>
              <wp:docPr id="1162206242" name="Straight Connector 3"/>
              <wp:cNvGraphicFramePr/>
              <a:graphic xmlns:a="http://schemas.openxmlformats.org/drawingml/2006/main">
                <a:graphicData uri="http://schemas.microsoft.com/office/word/2010/wordprocessingShape">
                  <wps:wsp>
                    <wps:cNvCnPr/>
                    <wps:spPr>
                      <a:xfrm flipV="1">
                        <a:off x="0" y="0"/>
                        <a:ext cx="6003290" cy="146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
          <w:pict>
            <v:line w14:anchorId="65805812" id="Straight Connector 3" o:spid="_x0000_s1026" style="position:absolute;flip:y;z-index:-251652096;visibility:visible;mso-wrap-style:square;mso-wrap-distance-left:9pt;mso-wrap-distance-top:0;mso-wrap-distance-right:9pt;mso-wrap-distance-bottom:0;mso-position-horizontal:left;mso-position-horizontal-relative:margin;mso-position-vertical:absolute;mso-position-vertical-relative:text" from="0,17.25pt" to="47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" strokecolor="black [3200]" strokeweight="1.5pt">
              <v:stroke joinstyle="miter"/>
              <w10:wrap type="tight" anchorx="margin"/>
            </v:line>
          </w:pict>
        </mc:Fallback>
      </mc:AlternateContent>
    </w:r>
    <w:r w:rsidR="00416338">
      <w:rPr>
        <w:rFonts w:ascii="Times New Roman" w:hAnsi="Times New Roman" w:cs="Times New Roman"/>
        <w:sz w:val="22"/>
        <w:szCs w:val="22"/>
        <w:lang w:val="en-US"/>
      </w:rPr>
      <w:t xml:space="preserve"> </w:t>
    </w:r>
    <w:r w:rsidRPr="004B03B2">
      <w:rPr>
        <w:rFonts w:ascii="Times New Roman" w:hAnsi="Times New Roman" w:cs="Times New Roman"/>
        <w:sz w:val="22"/>
        <w:szCs w:val="22"/>
        <w:lang w:val="en-US"/>
      </w:rPr>
      <w:t xml:space="preserve">- </w:t>
    </w:r>
    <w:r w:rsidRPr="004B03B2">
      <w:rPr>
        <w:rFonts w:ascii="Times New Roman" w:hAnsi="Times New Roman" w:cs="Times New Roman"/>
        <w:sz w:val="22"/>
        <w:szCs w:val="22"/>
      </w:rPr>
      <w:t>Indigenous Primary Care Health Clinic</w:t>
    </w:r>
  </w:p>
  <w:p w14:paraId="0CBE337B" w14:textId="77777777" w:rsidR="004B03B2" w:rsidRPr="004B03B2" w:rsidRDefault="004B03B2" w:rsidP="004B03B2">
    <w:pPr>
      <w:ind w:left="2160" w:firstLine="720"/>
      <w:rPr>
        <w:rFonts w:ascii="Times New Roman" w:hAnsi="Times New Roman" w:cs="Times New Roman"/>
        <w:sz w:val="16"/>
        <w:szCs w:val="16"/>
      </w:rPr>
    </w:pP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7310F4D"/>
    <w:multiLevelType w:val="hybridMultilevel"/>
    <w:tmpl w:val="6400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66565C0"/>
    <w:multiLevelType w:val="hybridMultilevel"/>
    <w:tmpl w:val="B614A20C"/>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62770C"/>
    <w:multiLevelType w:val="hybridMultilevel"/>
    <w:tmpl w:val="6BF4DDD4"/>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9"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0108">
    <w:abstractNumId w:val="1"/>
  </w:num>
  <w:num w:numId="2" w16cid:durableId="859394682">
    <w:abstractNumId w:val="0"/>
  </w:num>
  <w:num w:numId="3" w16cid:durableId="2083601796">
    <w:abstractNumId w:val="12"/>
  </w:num>
  <w:num w:numId="4" w16cid:durableId="459034078">
    <w:abstractNumId w:val="2"/>
  </w:num>
  <w:num w:numId="5" w16cid:durableId="1104690182">
    <w:abstractNumId w:val="10"/>
  </w:num>
  <w:num w:numId="6" w16cid:durableId="101536187">
    <w:abstractNumId w:val="5"/>
  </w:num>
  <w:num w:numId="7" w16cid:durableId="1189636952">
    <w:abstractNumId w:val="9"/>
  </w:num>
  <w:num w:numId="8" w16cid:durableId="163588845">
    <w:abstractNumId w:val="4"/>
  </w:num>
  <w:num w:numId="9" w16cid:durableId="37894642">
    <w:abstractNumId w:val="11"/>
  </w:num>
  <w:num w:numId="10" w16cid:durableId="391660562">
    <w:abstractNumId w:val="7"/>
  </w:num>
  <w:num w:numId="11" w16cid:durableId="1314026281">
    <w:abstractNumId w:val="6"/>
  </w:num>
  <w:num w:numId="12" w16cid:durableId="1218666617">
    <w:abstractNumId w:val="8"/>
  </w:num>
  <w:num w:numId="13" w16cid:durableId="667247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3A38"/>
    <w:rsid w:val="00051D85"/>
    <w:rsid w:val="00054846"/>
    <w:rsid w:val="0009429A"/>
    <w:rsid w:val="000978DC"/>
    <w:rsid w:val="000B3AF2"/>
    <w:rsid w:val="000B5CD4"/>
    <w:rsid w:val="000C5A63"/>
    <w:rsid w:val="000D08FC"/>
    <w:rsid w:val="000D7855"/>
    <w:rsid w:val="00146ACB"/>
    <w:rsid w:val="001547E4"/>
    <w:rsid w:val="001650EF"/>
    <w:rsid w:val="001663FE"/>
    <w:rsid w:val="00170293"/>
    <w:rsid w:val="00175137"/>
    <w:rsid w:val="00180B34"/>
    <w:rsid w:val="001A05AF"/>
    <w:rsid w:val="001A7D76"/>
    <w:rsid w:val="001B4C22"/>
    <w:rsid w:val="001B52F4"/>
    <w:rsid w:val="001C080C"/>
    <w:rsid w:val="001C1718"/>
    <w:rsid w:val="001D0681"/>
    <w:rsid w:val="001E77B6"/>
    <w:rsid w:val="00215C15"/>
    <w:rsid w:val="002177BD"/>
    <w:rsid w:val="0022344E"/>
    <w:rsid w:val="0023173C"/>
    <w:rsid w:val="00235228"/>
    <w:rsid w:val="0023579A"/>
    <w:rsid w:val="00271811"/>
    <w:rsid w:val="0029688D"/>
    <w:rsid w:val="002D6C72"/>
    <w:rsid w:val="002F53AA"/>
    <w:rsid w:val="00303E17"/>
    <w:rsid w:val="0031076B"/>
    <w:rsid w:val="00326BDE"/>
    <w:rsid w:val="00331C78"/>
    <w:rsid w:val="00353863"/>
    <w:rsid w:val="00353D90"/>
    <w:rsid w:val="00376FAA"/>
    <w:rsid w:val="00394293"/>
    <w:rsid w:val="003A1979"/>
    <w:rsid w:val="003A2CA2"/>
    <w:rsid w:val="003A40A9"/>
    <w:rsid w:val="003B707A"/>
    <w:rsid w:val="003C219F"/>
    <w:rsid w:val="003D0D9B"/>
    <w:rsid w:val="003E0565"/>
    <w:rsid w:val="00403C97"/>
    <w:rsid w:val="00403D63"/>
    <w:rsid w:val="00416338"/>
    <w:rsid w:val="00425D13"/>
    <w:rsid w:val="00426F88"/>
    <w:rsid w:val="004408C3"/>
    <w:rsid w:val="00450EEA"/>
    <w:rsid w:val="00461392"/>
    <w:rsid w:val="00474340"/>
    <w:rsid w:val="004B03B2"/>
    <w:rsid w:val="004B5B7C"/>
    <w:rsid w:val="004D1A0F"/>
    <w:rsid w:val="004E2E9E"/>
    <w:rsid w:val="00500319"/>
    <w:rsid w:val="00502194"/>
    <w:rsid w:val="00533C5F"/>
    <w:rsid w:val="0056679F"/>
    <w:rsid w:val="00580E77"/>
    <w:rsid w:val="005A361E"/>
    <w:rsid w:val="005A3D7F"/>
    <w:rsid w:val="005B63F0"/>
    <w:rsid w:val="005D0ADF"/>
    <w:rsid w:val="005D2830"/>
    <w:rsid w:val="005E1B83"/>
    <w:rsid w:val="005F1533"/>
    <w:rsid w:val="006154A0"/>
    <w:rsid w:val="00650BE6"/>
    <w:rsid w:val="00665349"/>
    <w:rsid w:val="0067082E"/>
    <w:rsid w:val="0068057A"/>
    <w:rsid w:val="00684E8A"/>
    <w:rsid w:val="00690D17"/>
    <w:rsid w:val="00691A85"/>
    <w:rsid w:val="00691DC6"/>
    <w:rsid w:val="006970B7"/>
    <w:rsid w:val="006D1E1E"/>
    <w:rsid w:val="006D2690"/>
    <w:rsid w:val="006E2898"/>
    <w:rsid w:val="006E5E6B"/>
    <w:rsid w:val="006E687E"/>
    <w:rsid w:val="00704A23"/>
    <w:rsid w:val="007400C7"/>
    <w:rsid w:val="0074035C"/>
    <w:rsid w:val="007409E3"/>
    <w:rsid w:val="00750E72"/>
    <w:rsid w:val="00753F8F"/>
    <w:rsid w:val="0075569A"/>
    <w:rsid w:val="00762E18"/>
    <w:rsid w:val="0076444F"/>
    <w:rsid w:val="007661B4"/>
    <w:rsid w:val="00766E9A"/>
    <w:rsid w:val="00782DE8"/>
    <w:rsid w:val="00791E06"/>
    <w:rsid w:val="007966C3"/>
    <w:rsid w:val="007A649A"/>
    <w:rsid w:val="007B2BA0"/>
    <w:rsid w:val="007B73DB"/>
    <w:rsid w:val="007C1A41"/>
    <w:rsid w:val="007E6C1E"/>
    <w:rsid w:val="00801BF8"/>
    <w:rsid w:val="00805672"/>
    <w:rsid w:val="00805FF0"/>
    <w:rsid w:val="00816269"/>
    <w:rsid w:val="008362AC"/>
    <w:rsid w:val="00862B30"/>
    <w:rsid w:val="0086679E"/>
    <w:rsid w:val="008773D0"/>
    <w:rsid w:val="008854E9"/>
    <w:rsid w:val="00892817"/>
    <w:rsid w:val="00894F74"/>
    <w:rsid w:val="00896F03"/>
    <w:rsid w:val="008A66F7"/>
    <w:rsid w:val="008C01FE"/>
    <w:rsid w:val="008D5737"/>
    <w:rsid w:val="008E11F5"/>
    <w:rsid w:val="00900C88"/>
    <w:rsid w:val="00901588"/>
    <w:rsid w:val="00925859"/>
    <w:rsid w:val="00954790"/>
    <w:rsid w:val="009656BD"/>
    <w:rsid w:val="0098135E"/>
    <w:rsid w:val="0099023C"/>
    <w:rsid w:val="00994162"/>
    <w:rsid w:val="009A5F1F"/>
    <w:rsid w:val="009C1CE3"/>
    <w:rsid w:val="009D3253"/>
    <w:rsid w:val="009E2E2F"/>
    <w:rsid w:val="009E76D2"/>
    <w:rsid w:val="00A00D34"/>
    <w:rsid w:val="00A2655C"/>
    <w:rsid w:val="00A57C95"/>
    <w:rsid w:val="00A633EA"/>
    <w:rsid w:val="00A732EE"/>
    <w:rsid w:val="00AB3E74"/>
    <w:rsid w:val="00AE1593"/>
    <w:rsid w:val="00AE3E91"/>
    <w:rsid w:val="00AF142A"/>
    <w:rsid w:val="00AF1B2B"/>
    <w:rsid w:val="00B02DA0"/>
    <w:rsid w:val="00B10295"/>
    <w:rsid w:val="00B158D4"/>
    <w:rsid w:val="00B179F8"/>
    <w:rsid w:val="00B23BD2"/>
    <w:rsid w:val="00B33533"/>
    <w:rsid w:val="00B61170"/>
    <w:rsid w:val="00B76593"/>
    <w:rsid w:val="00B776EA"/>
    <w:rsid w:val="00B95F1A"/>
    <w:rsid w:val="00BA534F"/>
    <w:rsid w:val="00BB5212"/>
    <w:rsid w:val="00C06D84"/>
    <w:rsid w:val="00C3609B"/>
    <w:rsid w:val="00C40A55"/>
    <w:rsid w:val="00C43ACE"/>
    <w:rsid w:val="00C56ADD"/>
    <w:rsid w:val="00C848C1"/>
    <w:rsid w:val="00C9115A"/>
    <w:rsid w:val="00CA22D5"/>
    <w:rsid w:val="00CA3669"/>
    <w:rsid w:val="00CC28E6"/>
    <w:rsid w:val="00CE21D5"/>
    <w:rsid w:val="00CF1C46"/>
    <w:rsid w:val="00D01076"/>
    <w:rsid w:val="00D06404"/>
    <w:rsid w:val="00D13882"/>
    <w:rsid w:val="00D229D0"/>
    <w:rsid w:val="00D24D07"/>
    <w:rsid w:val="00D314AD"/>
    <w:rsid w:val="00D33B3C"/>
    <w:rsid w:val="00D47EA1"/>
    <w:rsid w:val="00D51609"/>
    <w:rsid w:val="00D55DB8"/>
    <w:rsid w:val="00D83D7F"/>
    <w:rsid w:val="00D868AB"/>
    <w:rsid w:val="00D92069"/>
    <w:rsid w:val="00D93741"/>
    <w:rsid w:val="00DA13DA"/>
    <w:rsid w:val="00DA14CC"/>
    <w:rsid w:val="00DC5E2A"/>
    <w:rsid w:val="00DF0A75"/>
    <w:rsid w:val="00DF53E8"/>
    <w:rsid w:val="00E119CA"/>
    <w:rsid w:val="00E11BBA"/>
    <w:rsid w:val="00E24909"/>
    <w:rsid w:val="00E83E95"/>
    <w:rsid w:val="00EA4DF1"/>
    <w:rsid w:val="00EB4834"/>
    <w:rsid w:val="00EB7CDF"/>
    <w:rsid w:val="00EC3788"/>
    <w:rsid w:val="00EF6FC9"/>
    <w:rsid w:val="00F13D1E"/>
    <w:rsid w:val="00F14FD3"/>
    <w:rsid w:val="00F22845"/>
    <w:rsid w:val="00F302E6"/>
    <w:rsid w:val="00F41AF0"/>
    <w:rsid w:val="00F426DB"/>
    <w:rsid w:val="00F47569"/>
    <w:rsid w:val="00F479D1"/>
    <w:rsid w:val="00F74B88"/>
    <w:rsid w:val="00F86C20"/>
    <w:rsid w:val="00F908DB"/>
    <w:rsid w:val="00FA083A"/>
    <w:rsid w:val="00FB4AC7"/>
    <w:rsid w:val="00FB6528"/>
    <w:rsid w:val="00FC1E43"/>
    <w:rsid w:val="00FD1419"/>
    <w:rsid w:val="00FE6ECA"/>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uiPriority w:val="99"/>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semiHidden/>
    <w:unhideWhenUsed/>
    <w:rsid w:val="00894F74"/>
    <w:rPr>
      <w:sz w:val="20"/>
      <w:szCs w:val="20"/>
    </w:rPr>
  </w:style>
  <w:style w:type="character" w:customStyle="1" w:styleId="CommentTextChar">
    <w:name w:val="Comment Text Char"/>
    <w:basedOn w:val="DefaultParagraphFont"/>
    <w:link w:val="CommentText"/>
    <w:uiPriority w:val="99"/>
    <w:semiHidden/>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semiHidden/>
    <w:unhideWhenUsed/>
    <w:rsid w:val="004B03B2"/>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customXml/itemProps2.xml><?xml version="1.0" encoding="utf-8"?>
<ds:datastoreItem xmlns:ds="http://schemas.openxmlformats.org/officeDocument/2006/customXml" ds:itemID="{A432BE41-1536-42D3-B292-202B096CC91E}">
  <ds:schemaRefs>
    <ds:schemaRef ds:uri="http://schemas.microsoft.com/sharepoint/v3/contenttype/forms"/>
  </ds:schemaRefs>
</ds:datastoreItem>
</file>

<file path=customXml/itemProps3.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4801</Characters>
  <Application>Microsoft Office Word</Application>
  <DocSecurity>4</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Muir</dc:creator>
  <cp:lastModifiedBy>Elaine Cote</cp:lastModifiedBy>
  <cp:revision>2</cp:revision>
  <cp:lastPrinted>2026-05-11T15:57:00Z</cp:lastPrinted>
  <dcterms:created xsi:type="dcterms:W3CDTF">2026-05-11T15:58:00Z</dcterms:created>
  <dcterms:modified xsi:type="dcterms:W3CDTF">2026-05-11T15:58:00Z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