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2678" w14:textId="77777777" w:rsidR="006A4068" w:rsidRPr="006A4068" w:rsidRDefault="006A4068" w:rsidP="006A4068">
      <w:pPr>
        <w:spacing w:before="0" w:after="0" w:line="240" w:lineRule="auto"/>
        <w:contextualSpacing/>
        <w:rPr>
          <w:rFonts w:ascii="Raleway" w:eastAsia="Times New Roman" w:hAnsi="Raleway" w:cs="Tahoma"/>
          <w:b/>
          <w:color w:val="FF0000"/>
          <w:spacing w:val="-10"/>
          <w:kern w:val="28"/>
          <w:sz w:val="42"/>
          <w:szCs w:val="42"/>
          <w:lang w:val="en-US"/>
        </w:rPr>
      </w:pPr>
      <w:r w:rsidRPr="006A4068">
        <w:rPr>
          <w:rFonts w:ascii="Raleway" w:eastAsia="Times New Roman" w:hAnsi="Raleway" w:cs="Tahoma"/>
          <w:b/>
          <w:color w:val="FF0000"/>
          <w:spacing w:val="-10"/>
          <w:kern w:val="28"/>
          <w:sz w:val="42"/>
          <w:szCs w:val="42"/>
          <w:lang w:val="en-US"/>
        </w:rPr>
        <w:t>Finance Clerk</w:t>
      </w:r>
      <w:r w:rsidR="009A72DC">
        <w:rPr>
          <w:rFonts w:ascii="Raleway" w:eastAsia="Times New Roman" w:hAnsi="Raleway" w:cs="Tahoma"/>
          <w:b/>
          <w:color w:val="FF0000"/>
          <w:spacing w:val="-10"/>
          <w:kern w:val="28"/>
          <w:sz w:val="42"/>
          <w:szCs w:val="42"/>
          <w:lang w:val="en-US"/>
        </w:rPr>
        <w:t xml:space="preserve"> </w:t>
      </w:r>
      <w:r w:rsidR="00A37901">
        <w:rPr>
          <w:rFonts w:ascii="Raleway" w:eastAsia="Times New Roman" w:hAnsi="Raleway" w:cs="Tahoma"/>
          <w:b/>
          <w:color w:val="FF0000"/>
          <w:spacing w:val="-10"/>
          <w:kern w:val="28"/>
          <w:sz w:val="42"/>
          <w:szCs w:val="42"/>
          <w:lang w:val="en-US"/>
        </w:rPr>
        <w:t>I</w:t>
      </w:r>
    </w:p>
    <w:p w14:paraId="6DE9C17A" w14:textId="77777777" w:rsidR="006A4068" w:rsidRPr="006A4068" w:rsidRDefault="006A4068" w:rsidP="006A4068">
      <w:pPr>
        <w:keepNext/>
        <w:keepLines/>
        <w:spacing w:before="0" w:line="240" w:lineRule="auto"/>
        <w:outlineLvl w:val="0"/>
        <w:rPr>
          <w:rFonts w:eastAsia="Times New Roman"/>
          <w:sz w:val="24"/>
          <w:szCs w:val="24"/>
          <w:lang w:val="en-US"/>
        </w:rPr>
      </w:pPr>
      <w:bookmarkStart w:id="0" w:name="_a3u1lnj80v9q" w:colFirst="0" w:colLast="0"/>
      <w:bookmarkEnd w:id="0"/>
      <w:r w:rsidRPr="006A4068">
        <w:rPr>
          <w:rFonts w:ascii="Raleway" w:eastAsia="Times New Roman" w:hAnsi="Raleway" w:cs="Times New Roman"/>
          <w:b/>
          <w:color w:val="365F91"/>
          <w:sz w:val="24"/>
          <w:szCs w:val="24"/>
          <w:lang w:val="en-US"/>
        </w:rPr>
        <w:t>Location:</w:t>
      </w:r>
      <w:r w:rsidRPr="006A4068">
        <w:rPr>
          <w:rFonts w:ascii="Raleway Thin ExtraBold" w:eastAsia="Times New Roman" w:hAnsi="Raleway Thin ExtraBold" w:cs="Times New Roman"/>
          <w:color w:val="365F91"/>
          <w:sz w:val="24"/>
          <w:szCs w:val="24"/>
          <w:lang w:val="en-US"/>
        </w:rPr>
        <w:t xml:space="preserve"> </w:t>
      </w:r>
      <w:r w:rsidRPr="006A4068">
        <w:rPr>
          <w:rFonts w:eastAsia="Times New Roman"/>
          <w:sz w:val="24"/>
          <w:szCs w:val="24"/>
          <w:lang w:val="en-US"/>
        </w:rPr>
        <w:t xml:space="preserve">New Credit </w:t>
      </w:r>
    </w:p>
    <w:p w14:paraId="3BB05723" w14:textId="77777777" w:rsidR="00147F9B" w:rsidRPr="00F048D9" w:rsidRDefault="00147F9B" w:rsidP="004614E8">
      <w:pPr>
        <w:spacing w:before="0" w:after="120" w:line="240" w:lineRule="auto"/>
        <w:rPr>
          <w:rFonts w:eastAsia="Times New Roman"/>
          <w:lang w:val="en-US" w:eastAsia="en-CA"/>
        </w:rPr>
      </w:pPr>
      <w:r w:rsidRPr="00F048D9">
        <w:rPr>
          <w:rFonts w:eastAsia="Times New Roman"/>
          <w:lang w:val="en-US" w:eastAsia="en-CA"/>
        </w:rPr>
        <w:t xml:space="preserve">The Ontario First Nations Technical Services Corporation (OFNTSC) is a nonprofit organization that provides technical advisory services, training, and capacity development to First Nations communities in Ontario.  By offering a wide range of specialized services and expertise, OFNTSC helps to enhance the quality of life, promote self-sufficiency, and foster economic growth within these communities. </w:t>
      </w:r>
    </w:p>
    <w:p w14:paraId="770BB041" w14:textId="471C4DC0" w:rsidR="00147F9B" w:rsidRPr="00F048D9" w:rsidRDefault="00147F9B" w:rsidP="004614E8">
      <w:pPr>
        <w:spacing w:before="0" w:after="120" w:line="240" w:lineRule="auto"/>
        <w:rPr>
          <w:rFonts w:eastAsia="Times New Roman"/>
          <w:lang w:val="en-US" w:eastAsia="en-CA"/>
        </w:rPr>
      </w:pPr>
      <w:r w:rsidRPr="00F048D9">
        <w:rPr>
          <w:rFonts w:eastAsia="Times New Roman"/>
          <w:lang w:val="en-US" w:eastAsia="en-CA"/>
        </w:rPr>
        <w:t xml:space="preserve">This is an excellent opportunity for a dedicated and detail-oriented Finance Clerk to become a valuable member of our team at OFNTSC.  Reporting to the Finance Controller, the Finance Clerk will be </w:t>
      </w:r>
      <w:r w:rsidR="004614E8">
        <w:rPr>
          <w:rFonts w:eastAsia="Times New Roman"/>
          <w:lang w:val="en-US" w:eastAsia="en-CA"/>
        </w:rPr>
        <w:t xml:space="preserve">essential </w:t>
      </w:r>
      <w:r w:rsidRPr="00F048D9">
        <w:rPr>
          <w:rFonts w:eastAsia="Times New Roman"/>
          <w:lang w:val="en-US" w:eastAsia="en-CA"/>
        </w:rPr>
        <w:t xml:space="preserve">to our financial operations, ensuring accuracy and efficiency in all financial tasks. This role demands </w:t>
      </w:r>
      <w:r w:rsidR="004614E8">
        <w:rPr>
          <w:rFonts w:eastAsia="Times New Roman"/>
          <w:lang w:val="en-US" w:eastAsia="en-CA"/>
        </w:rPr>
        <w:t xml:space="preserve">high </w:t>
      </w:r>
      <w:r w:rsidRPr="00F048D9">
        <w:rPr>
          <w:rFonts w:eastAsia="Times New Roman"/>
          <w:lang w:val="en-US" w:eastAsia="en-CA"/>
        </w:rPr>
        <w:t>precision, excellent organizational abilities, and a solid grasp of financial principles and practices.</w:t>
      </w:r>
    </w:p>
    <w:p w14:paraId="1675A5F3" w14:textId="77777777" w:rsidR="00147F9B" w:rsidRPr="00F048D9" w:rsidRDefault="00147F9B" w:rsidP="004614E8">
      <w:pPr>
        <w:spacing w:before="0" w:after="120" w:line="240" w:lineRule="auto"/>
        <w:rPr>
          <w:rFonts w:eastAsia="Times New Roman"/>
          <w:lang w:val="en-US" w:eastAsia="en-CA"/>
        </w:rPr>
      </w:pPr>
      <w:r w:rsidRPr="00F048D9">
        <w:rPr>
          <w:rFonts w:eastAsia="Times New Roman"/>
          <w:lang w:val="en-US" w:eastAsia="en-CA"/>
        </w:rPr>
        <w:t>These tasks must be executed in alignment with the culture and values of OFNTSC while maintaining strict confidentiality</w:t>
      </w:r>
      <w:r w:rsidR="004614E8">
        <w:rPr>
          <w:rFonts w:eastAsia="Times New Roman"/>
          <w:lang w:val="en-US" w:eastAsia="en-CA"/>
        </w:rPr>
        <w:t>.</w:t>
      </w:r>
    </w:p>
    <w:p w14:paraId="3A6C2A54" w14:textId="77777777" w:rsidR="00621C66" w:rsidRPr="00621C66" w:rsidRDefault="00147F9B" w:rsidP="00621C66">
      <w:pPr>
        <w:spacing w:before="240" w:after="0" w:line="240" w:lineRule="auto"/>
        <w:outlineLvl w:val="0"/>
        <w:rPr>
          <w:rFonts w:ascii="Raleway" w:eastAsiaTheme="majorEastAsia" w:hAnsi="Raleway" w:cstheme="majorBidi"/>
          <w:b/>
          <w:color w:val="4F81BD" w:themeColor="accent1"/>
          <w:sz w:val="32"/>
          <w:szCs w:val="32"/>
          <w:lang w:val="en-US" w:eastAsia="en-CA"/>
        </w:rPr>
      </w:pPr>
      <w:bookmarkStart w:id="1" w:name="_qdhbv9btt48p" w:colFirst="0" w:colLast="0"/>
      <w:bookmarkEnd w:id="1"/>
      <w:r w:rsidRPr="00F048D9">
        <w:rPr>
          <w:rFonts w:ascii="Raleway" w:eastAsiaTheme="majorEastAsia" w:hAnsi="Raleway" w:cstheme="majorBidi"/>
          <w:b/>
          <w:color w:val="4F81BD" w:themeColor="accent1"/>
          <w:sz w:val="32"/>
          <w:szCs w:val="32"/>
          <w:lang w:val="en-US" w:eastAsia="en-CA"/>
        </w:rPr>
        <w:t>Responsibilities:</w:t>
      </w:r>
    </w:p>
    <w:p w14:paraId="62A0A431" w14:textId="77777777" w:rsidR="00621C66" w:rsidRDefault="00621C66"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Pr>
          <w:rFonts w:eastAsia="Times New Roman"/>
          <w:bCs/>
          <w:lang w:val="en-US" w:eastAsia="en-CA"/>
        </w:rPr>
        <w:t>Receive, review, and verify invoices for accuracy, completeness, and proper authorization before processing payments.</w:t>
      </w:r>
    </w:p>
    <w:p w14:paraId="47C7D72C" w14:textId="77777777" w:rsidR="00621C66" w:rsidRDefault="00621C66"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Pr>
          <w:rFonts w:eastAsia="Times New Roman"/>
          <w:bCs/>
          <w:lang w:val="en-US" w:eastAsia="en-CA"/>
        </w:rPr>
        <w:t>Reconcile processed work by verifying entries and comparing system reports to balances, solving discrepancies.</w:t>
      </w:r>
    </w:p>
    <w:p w14:paraId="589697FD" w14:textId="23DFAACC" w:rsidR="00621C66" w:rsidRDefault="00621C66" w:rsidP="00621C66">
      <w:pPr>
        <w:pStyle w:val="ListParagraph"/>
        <w:numPr>
          <w:ilvl w:val="0"/>
          <w:numId w:val="5"/>
        </w:numPr>
        <w:pBdr>
          <w:top w:val="nil"/>
          <w:left w:val="nil"/>
          <w:bottom w:val="nil"/>
          <w:right w:val="nil"/>
          <w:between w:val="nil"/>
        </w:pBdr>
        <w:spacing w:before="0" w:after="0" w:line="276" w:lineRule="auto"/>
        <w:rPr>
          <w:rFonts w:eastAsia="Times New Roman"/>
          <w:bCs/>
          <w:lang w:val="en-US" w:eastAsia="en-CA"/>
        </w:rPr>
      </w:pPr>
      <w:r w:rsidRPr="00621C66">
        <w:rPr>
          <w:rFonts w:eastAsia="Times New Roman"/>
          <w:bCs/>
          <w:lang w:val="en-US" w:eastAsia="en-CA"/>
        </w:rPr>
        <w:t xml:space="preserve">Ensure timely submission of approved banking files to the bank by coordinating prompt </w:t>
      </w:r>
      <w:r w:rsidR="0010339A">
        <w:rPr>
          <w:rFonts w:eastAsia="Times New Roman"/>
          <w:bCs/>
          <w:lang w:val="en-US" w:eastAsia="en-CA"/>
        </w:rPr>
        <w:t>D</w:t>
      </w:r>
      <w:r w:rsidRPr="00621C66">
        <w:rPr>
          <w:rFonts w:eastAsia="Times New Roman"/>
          <w:bCs/>
          <w:lang w:val="en-US" w:eastAsia="en-CA"/>
        </w:rPr>
        <w:t>irector approvals and monitoring submission timelines, while maintaining accuracy and providing clear communication on progress.</w:t>
      </w:r>
    </w:p>
    <w:p w14:paraId="2451990F" w14:textId="77777777" w:rsidR="00621C66" w:rsidRPr="00621C66" w:rsidRDefault="00621C66" w:rsidP="00621C66">
      <w:pPr>
        <w:pStyle w:val="ListParagraph"/>
        <w:numPr>
          <w:ilvl w:val="0"/>
          <w:numId w:val="5"/>
        </w:numPr>
        <w:pBdr>
          <w:top w:val="nil"/>
          <w:left w:val="nil"/>
          <w:bottom w:val="nil"/>
          <w:right w:val="nil"/>
          <w:between w:val="nil"/>
        </w:pBdr>
        <w:spacing w:before="0" w:after="0" w:line="276" w:lineRule="auto"/>
        <w:rPr>
          <w:rFonts w:eastAsia="Times New Roman"/>
          <w:bCs/>
          <w:lang w:val="en-US" w:eastAsia="en-CA"/>
        </w:rPr>
      </w:pPr>
      <w:r w:rsidRPr="00621C66">
        <w:rPr>
          <w:rFonts w:eastAsia="Times New Roman"/>
          <w:bCs/>
          <w:lang w:val="en-US" w:eastAsia="en-CA"/>
        </w:rPr>
        <w:t>Promptly and accurately process EFT and online payments, ensuring timely execution and adherence to payment schedules and protocols.</w:t>
      </w:r>
    </w:p>
    <w:p w14:paraId="69698740" w14:textId="77777777" w:rsidR="00621C66" w:rsidRPr="00F048D9" w:rsidRDefault="00621C66"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621C66">
        <w:rPr>
          <w:rFonts w:eastAsia="Times New Roman"/>
          <w:bCs/>
          <w:lang w:val="en-US" w:eastAsia="en-CA"/>
        </w:rPr>
        <w:t>Ensure timely distribution of Visa statements for reconciliation, including diligent follow-up to ensure completion and accuracy.</w:t>
      </w:r>
    </w:p>
    <w:p w14:paraId="107681F0" w14:textId="77777777" w:rsidR="00147F9B" w:rsidRPr="00F048D9" w:rsidRDefault="00147F9B"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F048D9">
        <w:rPr>
          <w:rFonts w:eastAsia="Times New Roman"/>
          <w:bCs/>
          <w:lang w:val="en-US" w:eastAsia="en-CA"/>
        </w:rPr>
        <w:t>Maintains accounting ledgers by verifying and posting account transactions.</w:t>
      </w:r>
    </w:p>
    <w:p w14:paraId="2D6385F1" w14:textId="77777777" w:rsidR="00147F9B" w:rsidRPr="00F048D9" w:rsidRDefault="00147F9B"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F048D9">
        <w:rPr>
          <w:rFonts w:eastAsia="Times New Roman"/>
          <w:bCs/>
          <w:lang w:val="en-US" w:eastAsia="en-CA"/>
        </w:rPr>
        <w:t>Assists with the month-end and year-end audit procedures</w:t>
      </w:r>
      <w:r w:rsidR="00D62783">
        <w:rPr>
          <w:rFonts w:eastAsia="Times New Roman"/>
          <w:bCs/>
          <w:lang w:val="en-US" w:eastAsia="en-CA"/>
        </w:rPr>
        <w:t>.</w:t>
      </w:r>
    </w:p>
    <w:p w14:paraId="5E163967" w14:textId="77777777" w:rsidR="00147F9B" w:rsidRDefault="00147F9B"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F048D9">
        <w:rPr>
          <w:rFonts w:eastAsia="Times New Roman"/>
          <w:bCs/>
          <w:lang w:val="en-US" w:eastAsia="en-CA"/>
        </w:rPr>
        <w:t>Verifies vendor accounts by reconciling monthly statements and related transactions.</w:t>
      </w:r>
    </w:p>
    <w:p w14:paraId="15A50FDE" w14:textId="77777777" w:rsidR="009A72DC" w:rsidRPr="00F048D9" w:rsidRDefault="009A72DC"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9A72DC">
        <w:rPr>
          <w:rFonts w:eastAsia="Times New Roman"/>
          <w:bCs/>
          <w:lang w:val="en-US" w:eastAsia="en-CA"/>
        </w:rPr>
        <w:t xml:space="preserve">Conduct </w:t>
      </w:r>
      <w:r>
        <w:rPr>
          <w:rFonts w:eastAsia="Times New Roman"/>
          <w:bCs/>
          <w:lang w:val="en-US" w:eastAsia="en-CA"/>
        </w:rPr>
        <w:t xml:space="preserve">biweekly </w:t>
      </w:r>
      <w:r w:rsidRPr="009A72DC">
        <w:rPr>
          <w:rFonts w:eastAsia="Times New Roman"/>
          <w:bCs/>
          <w:lang w:val="en-US" w:eastAsia="en-CA"/>
        </w:rPr>
        <w:t xml:space="preserve">reviews of </w:t>
      </w:r>
      <w:r>
        <w:rPr>
          <w:rFonts w:eastAsia="Times New Roman"/>
          <w:bCs/>
          <w:lang w:val="en-US" w:eastAsia="en-CA"/>
        </w:rPr>
        <w:t>timesheet</w:t>
      </w:r>
      <w:r w:rsidRPr="009A72DC">
        <w:rPr>
          <w:rFonts w:eastAsia="Times New Roman"/>
          <w:bCs/>
          <w:lang w:val="en-US" w:eastAsia="en-CA"/>
        </w:rPr>
        <w:t xml:space="preserve"> records to verify completeness of employee entries and ensure proper approvals are obtained. Address staff inquiries regarding time balances promptly and accurately.</w:t>
      </w:r>
    </w:p>
    <w:p w14:paraId="785E7D41" w14:textId="77777777" w:rsidR="00147F9B" w:rsidRPr="00F048D9" w:rsidRDefault="00147F9B" w:rsidP="00147F9B">
      <w:pPr>
        <w:numPr>
          <w:ilvl w:val="0"/>
          <w:numId w:val="5"/>
        </w:numPr>
        <w:pBdr>
          <w:top w:val="nil"/>
          <w:left w:val="nil"/>
          <w:bottom w:val="nil"/>
          <w:right w:val="nil"/>
          <w:between w:val="nil"/>
        </w:pBdr>
        <w:spacing w:before="0" w:after="0" w:line="276" w:lineRule="auto"/>
        <w:rPr>
          <w:rFonts w:eastAsia="Times New Roman"/>
          <w:bCs/>
          <w:lang w:val="en-US" w:eastAsia="en-CA"/>
        </w:rPr>
      </w:pPr>
      <w:r w:rsidRPr="00F048D9">
        <w:rPr>
          <w:rFonts w:eastAsia="Times New Roman"/>
          <w:bCs/>
          <w:lang w:val="en-US" w:eastAsia="en-CA"/>
        </w:rPr>
        <w:t xml:space="preserve">Assists with </w:t>
      </w:r>
      <w:r w:rsidR="005418B8">
        <w:rPr>
          <w:rFonts w:eastAsia="Times New Roman"/>
          <w:bCs/>
          <w:lang w:val="en-US" w:eastAsia="en-CA"/>
        </w:rPr>
        <w:t>completing</w:t>
      </w:r>
      <w:r w:rsidRPr="00F048D9">
        <w:rPr>
          <w:rFonts w:eastAsia="Times New Roman"/>
          <w:bCs/>
          <w:lang w:val="en-US" w:eastAsia="en-CA"/>
        </w:rPr>
        <w:t xml:space="preserve"> the payroll functions to ensure that employees are paid </w:t>
      </w:r>
      <w:r w:rsidR="005418B8">
        <w:rPr>
          <w:rFonts w:eastAsia="Times New Roman"/>
          <w:bCs/>
          <w:lang w:val="en-US" w:eastAsia="en-CA"/>
        </w:rPr>
        <w:t>promptly and accurately.</w:t>
      </w:r>
    </w:p>
    <w:p w14:paraId="5BF81D00" w14:textId="77777777" w:rsidR="00147F9B" w:rsidRPr="004614E8" w:rsidRDefault="004614E8" w:rsidP="004614E8">
      <w:pPr>
        <w:numPr>
          <w:ilvl w:val="0"/>
          <w:numId w:val="5"/>
        </w:numPr>
        <w:pBdr>
          <w:top w:val="nil"/>
          <w:left w:val="nil"/>
          <w:bottom w:val="nil"/>
          <w:right w:val="nil"/>
          <w:between w:val="nil"/>
        </w:pBdr>
        <w:spacing w:before="0" w:after="0" w:line="276" w:lineRule="auto"/>
        <w:rPr>
          <w:bCs/>
        </w:rPr>
      </w:pPr>
      <w:r>
        <w:lastRenderedPageBreak/>
        <w:t xml:space="preserve">Assist the Finance Clerk </w:t>
      </w:r>
      <w:r w:rsidR="00C0149C">
        <w:t>II</w:t>
      </w:r>
      <w:r>
        <w:t xml:space="preserve"> as needed and act in their capacity during their absence.</w:t>
      </w:r>
    </w:p>
    <w:p w14:paraId="587D628A" w14:textId="77777777" w:rsidR="00147F9B" w:rsidRPr="009A72DC" w:rsidRDefault="00147F9B" w:rsidP="009A72DC">
      <w:pPr>
        <w:numPr>
          <w:ilvl w:val="0"/>
          <w:numId w:val="5"/>
        </w:numPr>
        <w:pBdr>
          <w:top w:val="nil"/>
          <w:left w:val="nil"/>
          <w:bottom w:val="nil"/>
          <w:right w:val="nil"/>
          <w:between w:val="nil"/>
        </w:pBdr>
        <w:spacing w:before="0" w:after="0" w:line="276" w:lineRule="auto"/>
        <w:rPr>
          <w:rFonts w:eastAsia="Times New Roman"/>
          <w:bCs/>
          <w:sz w:val="24"/>
          <w:szCs w:val="24"/>
          <w:lang w:val="en-US" w:eastAsia="en-CA"/>
        </w:rPr>
      </w:pPr>
      <w:r w:rsidRPr="00F048D9">
        <w:rPr>
          <w:rFonts w:eastAsia="Times New Roman"/>
          <w:bCs/>
          <w:lang w:val="en-US" w:eastAsia="en-CA"/>
        </w:rPr>
        <w:t>Other duties and tasks as assigned by the Finance Controller.</w:t>
      </w:r>
    </w:p>
    <w:p w14:paraId="5D3A244B" w14:textId="77777777" w:rsidR="00147F9B" w:rsidRPr="00F048D9" w:rsidRDefault="00147F9B" w:rsidP="00147F9B">
      <w:pPr>
        <w:spacing w:before="240" w:after="0" w:line="240" w:lineRule="auto"/>
        <w:outlineLvl w:val="0"/>
        <w:rPr>
          <w:rFonts w:ascii="Raleway" w:eastAsiaTheme="majorEastAsia" w:hAnsi="Raleway" w:cstheme="majorBidi"/>
          <w:b/>
          <w:color w:val="4F81BD" w:themeColor="accent1"/>
          <w:sz w:val="32"/>
          <w:szCs w:val="32"/>
          <w:lang w:val="en-US" w:eastAsia="en-CA"/>
        </w:rPr>
      </w:pPr>
      <w:bookmarkStart w:id="2" w:name="_9wkiegw6ltx4" w:colFirst="0" w:colLast="0"/>
      <w:bookmarkEnd w:id="2"/>
      <w:r w:rsidRPr="00F048D9">
        <w:rPr>
          <w:rFonts w:ascii="Raleway" w:eastAsiaTheme="majorEastAsia" w:hAnsi="Raleway" w:cstheme="majorBidi"/>
          <w:b/>
          <w:color w:val="4F81BD" w:themeColor="accent1"/>
          <w:sz w:val="32"/>
          <w:szCs w:val="32"/>
          <w:lang w:val="en-US" w:eastAsia="en-CA"/>
        </w:rPr>
        <w:t>Qualifications:</w:t>
      </w:r>
    </w:p>
    <w:p w14:paraId="1A8F3B1F" w14:textId="77777777" w:rsidR="00A37901" w:rsidRPr="00FC7C54" w:rsidRDefault="00A37901" w:rsidP="004614E8">
      <w:pPr>
        <w:numPr>
          <w:ilvl w:val="0"/>
          <w:numId w:val="5"/>
        </w:numPr>
        <w:spacing w:before="0" w:after="0" w:line="240" w:lineRule="auto"/>
        <w:contextualSpacing/>
        <w:rPr>
          <w:rFonts w:eastAsia="Times New Roman"/>
          <w:lang w:val="en-US" w:eastAsia="en-CA"/>
        </w:rPr>
      </w:pPr>
      <w:r w:rsidRPr="00A37901">
        <w:rPr>
          <w:rFonts w:eastAsia="Times New Roman"/>
          <w:lang w:eastAsia="en-CA"/>
        </w:rPr>
        <w:t>Completed a college or university program in Finance, Business Administration, or Commerce.</w:t>
      </w:r>
    </w:p>
    <w:p w14:paraId="03DBE0FE" w14:textId="77777777" w:rsidR="0010339A" w:rsidRPr="00A37901" w:rsidRDefault="0010339A" w:rsidP="004614E8">
      <w:pPr>
        <w:numPr>
          <w:ilvl w:val="0"/>
          <w:numId w:val="5"/>
        </w:numPr>
        <w:spacing w:before="0" w:after="0" w:line="240" w:lineRule="auto"/>
        <w:contextualSpacing/>
        <w:rPr>
          <w:rFonts w:eastAsia="Times New Roman"/>
          <w:lang w:val="en-US" w:eastAsia="en-CA"/>
        </w:rPr>
      </w:pPr>
      <w:r>
        <w:rPr>
          <w:rFonts w:eastAsia="Times New Roman"/>
          <w:lang w:val="en-US" w:eastAsia="en-CA"/>
        </w:rPr>
        <w:t>Willingness to pursue a CAFM or CPA designation an asset.</w:t>
      </w:r>
    </w:p>
    <w:p w14:paraId="255323C0"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1-3 years of relevant work experience in accounting or finance.</w:t>
      </w:r>
    </w:p>
    <w:p w14:paraId="018F4E6D"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Strong understanding of general accounting principles.</w:t>
      </w:r>
    </w:p>
    <w:p w14:paraId="71C05E9F"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Must possess strong analytical skills and attention to detail.</w:t>
      </w:r>
    </w:p>
    <w:p w14:paraId="7BFAEE59"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Excellent problem-solving abilities and an aptitude for numbers.</w:t>
      </w:r>
    </w:p>
    <w:p w14:paraId="6496C9FC"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Self-motivated and able to work independently and as part of a team.</w:t>
      </w:r>
    </w:p>
    <w:p w14:paraId="07CFB9EB"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Proficiency in Microsoft Office programs and Google Suite.</w:t>
      </w:r>
    </w:p>
    <w:p w14:paraId="471C1907"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Working knowledge of Sage 300 and Sage Time &amp; Attendance would be an asset.</w:t>
      </w:r>
    </w:p>
    <w:p w14:paraId="1BF90546"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Sensitivity to the unique needs of First Nations peoples.</w:t>
      </w:r>
    </w:p>
    <w:p w14:paraId="3B4C1F34" w14:textId="77777777" w:rsidR="004614E8" w:rsidRPr="004614E8" w:rsidRDefault="004614E8" w:rsidP="004614E8">
      <w:pPr>
        <w:numPr>
          <w:ilvl w:val="0"/>
          <w:numId w:val="5"/>
        </w:numPr>
        <w:spacing w:before="0" w:after="0" w:line="240" w:lineRule="auto"/>
        <w:contextualSpacing/>
        <w:rPr>
          <w:rFonts w:eastAsia="Times New Roman"/>
          <w:lang w:val="en-US" w:eastAsia="en-CA"/>
        </w:rPr>
      </w:pPr>
      <w:r w:rsidRPr="004614E8">
        <w:rPr>
          <w:rFonts w:eastAsia="Times New Roman"/>
          <w:lang w:val="en-US" w:eastAsia="en-CA"/>
        </w:rPr>
        <w:t>Must be bondable.</w:t>
      </w:r>
    </w:p>
    <w:p w14:paraId="7255E062" w14:textId="77777777" w:rsidR="00147F9B" w:rsidRPr="00F048D9" w:rsidRDefault="00147F9B" w:rsidP="00147F9B">
      <w:pPr>
        <w:spacing w:before="240" w:after="0" w:line="240" w:lineRule="auto"/>
        <w:outlineLvl w:val="0"/>
        <w:rPr>
          <w:rFonts w:ascii="Raleway" w:eastAsiaTheme="majorEastAsia" w:hAnsi="Raleway" w:cstheme="majorBidi"/>
          <w:b/>
          <w:color w:val="4F81BD" w:themeColor="accent1"/>
          <w:sz w:val="32"/>
          <w:szCs w:val="32"/>
          <w:lang w:val="en-US" w:eastAsia="en-CA"/>
        </w:rPr>
      </w:pPr>
      <w:r w:rsidRPr="00F048D9">
        <w:rPr>
          <w:rFonts w:ascii="Raleway" w:eastAsiaTheme="majorEastAsia" w:hAnsi="Raleway" w:cstheme="majorBidi"/>
          <w:b/>
          <w:color w:val="4F81BD" w:themeColor="accent1"/>
          <w:sz w:val="32"/>
          <w:szCs w:val="32"/>
          <w:lang w:val="en-US" w:eastAsia="en-CA"/>
        </w:rPr>
        <w:t>Conditions:</w:t>
      </w:r>
    </w:p>
    <w:p w14:paraId="638E0F47" w14:textId="77777777" w:rsidR="00147F9B" w:rsidRPr="00F048D9" w:rsidRDefault="00147F9B" w:rsidP="00147F9B">
      <w:pPr>
        <w:numPr>
          <w:ilvl w:val="0"/>
          <w:numId w:val="5"/>
        </w:numPr>
        <w:spacing w:before="0" w:after="0" w:line="240" w:lineRule="auto"/>
        <w:contextualSpacing/>
        <w:rPr>
          <w:rFonts w:eastAsia="Times New Roman"/>
          <w:lang w:val="en-US" w:eastAsia="en-CA"/>
        </w:rPr>
      </w:pPr>
      <w:r w:rsidRPr="00F048D9">
        <w:rPr>
          <w:rFonts w:eastAsia="Times New Roman"/>
          <w:lang w:val="en-US" w:eastAsia="en-CA"/>
        </w:rPr>
        <w:t>Some out of town traveling required through the province of Ontario</w:t>
      </w:r>
    </w:p>
    <w:p w14:paraId="5BED0469" w14:textId="77777777" w:rsidR="00147F9B" w:rsidRPr="00F048D9" w:rsidRDefault="00147F9B" w:rsidP="00147F9B">
      <w:pPr>
        <w:numPr>
          <w:ilvl w:val="0"/>
          <w:numId w:val="5"/>
        </w:numPr>
        <w:spacing w:before="0" w:after="0" w:line="240" w:lineRule="auto"/>
        <w:contextualSpacing/>
        <w:rPr>
          <w:rFonts w:eastAsia="Times New Roman"/>
          <w:lang w:val="en-US" w:eastAsia="en-CA"/>
        </w:rPr>
      </w:pPr>
      <w:r w:rsidRPr="00F048D9">
        <w:rPr>
          <w:rFonts w:eastAsia="Times New Roman"/>
          <w:lang w:val="en-US" w:eastAsia="en-CA"/>
        </w:rPr>
        <w:t>Reliable and insured vehicle and Valid Ontario driver’s license</w:t>
      </w:r>
    </w:p>
    <w:p w14:paraId="2ECF2662" w14:textId="77777777" w:rsidR="006A4068" w:rsidRPr="006A4068" w:rsidRDefault="006A4068" w:rsidP="006A4068">
      <w:pPr>
        <w:spacing w:before="0" w:after="0" w:line="240" w:lineRule="auto"/>
        <w:rPr>
          <w:rFonts w:eastAsia="Times New Roman"/>
          <w:sz w:val="24"/>
          <w:szCs w:val="24"/>
          <w:lang w:val="en-US"/>
        </w:rPr>
      </w:pPr>
    </w:p>
    <w:p w14:paraId="5C004934" w14:textId="77777777" w:rsidR="004614E8" w:rsidRPr="004614E8" w:rsidRDefault="004614E8" w:rsidP="004614E8">
      <w:pPr>
        <w:spacing w:before="0" w:after="0" w:line="240" w:lineRule="auto"/>
        <w:rPr>
          <w:rFonts w:eastAsia="Times New Roman"/>
          <w:sz w:val="20"/>
          <w:szCs w:val="20"/>
          <w:lang w:val="en-US"/>
        </w:rPr>
      </w:pPr>
      <w:r w:rsidRPr="004614E8">
        <w:rPr>
          <w:rFonts w:eastAsia="Times New Roman"/>
          <w:sz w:val="20"/>
          <w:szCs w:val="20"/>
          <w:lang w:val="en-US"/>
        </w:rPr>
        <w:t>*Priority will be given to First Nations applicants who meet the mandatory requirements.</w:t>
      </w:r>
    </w:p>
    <w:p w14:paraId="1205344C" w14:textId="77777777" w:rsidR="004614E8" w:rsidRPr="004614E8" w:rsidRDefault="004614E8" w:rsidP="004614E8">
      <w:pPr>
        <w:spacing w:before="0" w:after="0" w:line="240" w:lineRule="auto"/>
        <w:rPr>
          <w:rFonts w:ascii="Times New Roman" w:eastAsia="Times New Roman" w:hAnsi="Times New Roman" w:cs="Times New Roman"/>
          <w:lang w:val="en-US"/>
        </w:rPr>
      </w:pPr>
    </w:p>
    <w:p w14:paraId="6CB40A5E" w14:textId="77777777" w:rsidR="004614E8" w:rsidRPr="004614E8" w:rsidRDefault="004614E8" w:rsidP="004614E8">
      <w:pPr>
        <w:spacing w:before="0" w:after="0" w:line="240" w:lineRule="auto"/>
        <w:jc w:val="center"/>
        <w:rPr>
          <w:rFonts w:eastAsia="Times New Roman"/>
          <w:color w:val="E03B28"/>
          <w:sz w:val="20"/>
          <w:szCs w:val="20"/>
          <w:lang w:val="en-US"/>
        </w:rPr>
      </w:pPr>
      <w:bookmarkStart w:id="3" w:name="_Hlk131579790"/>
      <w:r w:rsidRPr="004614E8">
        <w:rPr>
          <w:rFonts w:eastAsia="Times New Roman"/>
          <w:color w:val="E03B28"/>
          <w:sz w:val="20"/>
          <w:szCs w:val="20"/>
          <w:lang w:val="en-US"/>
        </w:rPr>
        <w:t xml:space="preserve">Come join our growing </w:t>
      </w:r>
    </w:p>
    <w:p w14:paraId="51FEB248" w14:textId="77777777" w:rsidR="004614E8" w:rsidRPr="004614E8" w:rsidRDefault="004614E8" w:rsidP="004614E8">
      <w:pPr>
        <w:spacing w:before="0" w:after="0" w:line="240" w:lineRule="auto"/>
        <w:jc w:val="center"/>
        <w:rPr>
          <w:rFonts w:eastAsia="Times New Roman"/>
          <w:color w:val="E03B28"/>
          <w:sz w:val="20"/>
          <w:szCs w:val="20"/>
          <w:lang w:val="en-US"/>
        </w:rPr>
      </w:pPr>
      <w:bookmarkStart w:id="4" w:name="_smofsrw6nbn1" w:colFirst="0" w:colLast="0"/>
      <w:bookmarkEnd w:id="4"/>
      <w:r w:rsidRPr="004614E8">
        <w:rPr>
          <w:rFonts w:eastAsia="Times New Roman"/>
          <w:color w:val="E03B28"/>
          <w:sz w:val="20"/>
          <w:szCs w:val="20"/>
          <w:lang w:val="en-US"/>
        </w:rPr>
        <w:t>organization!</w:t>
      </w:r>
    </w:p>
    <w:p w14:paraId="330A50FE" w14:textId="77777777" w:rsidR="004614E8" w:rsidRPr="004614E8" w:rsidRDefault="004614E8" w:rsidP="004614E8">
      <w:pPr>
        <w:spacing w:before="0" w:after="0" w:line="240" w:lineRule="auto"/>
        <w:jc w:val="center"/>
        <w:rPr>
          <w:rFonts w:eastAsia="Times New Roman"/>
          <w:color w:val="E03B28"/>
          <w:sz w:val="20"/>
          <w:szCs w:val="20"/>
          <w:lang w:val="en-US"/>
        </w:rPr>
      </w:pPr>
      <w:bookmarkStart w:id="5" w:name="_lfbji6fsjkpx" w:colFirst="0" w:colLast="0"/>
      <w:bookmarkEnd w:id="5"/>
      <w:r w:rsidRPr="004614E8">
        <w:rPr>
          <w:rFonts w:eastAsia="Times New Roman"/>
          <w:color w:val="E03B28"/>
          <w:sz w:val="20"/>
          <w:szCs w:val="20"/>
          <w:lang w:val="en-US"/>
        </w:rPr>
        <w:t>• • • • •</w:t>
      </w:r>
    </w:p>
    <w:p w14:paraId="2DD1FC23" w14:textId="77777777" w:rsidR="004614E8" w:rsidRPr="004614E8" w:rsidRDefault="004614E8" w:rsidP="004614E8">
      <w:pPr>
        <w:spacing w:before="0" w:after="0" w:line="240" w:lineRule="auto"/>
        <w:jc w:val="center"/>
        <w:rPr>
          <w:rFonts w:eastAsia="Times New Roman"/>
          <w:color w:val="E03B28"/>
          <w:sz w:val="20"/>
          <w:szCs w:val="20"/>
          <w:lang w:val="en-US"/>
        </w:rPr>
      </w:pPr>
      <w:r w:rsidRPr="004614E8">
        <w:rPr>
          <w:rFonts w:eastAsia="Times New Roman"/>
          <w:color w:val="E03B28"/>
          <w:sz w:val="20"/>
          <w:szCs w:val="20"/>
          <w:lang w:val="en-US"/>
        </w:rPr>
        <w:t xml:space="preserve">Abi </w:t>
      </w:r>
      <w:proofErr w:type="spellStart"/>
      <w:r w:rsidRPr="004614E8">
        <w:rPr>
          <w:rFonts w:eastAsia="Times New Roman"/>
          <w:color w:val="E03B28"/>
          <w:sz w:val="20"/>
          <w:szCs w:val="20"/>
          <w:lang w:val="en-US"/>
        </w:rPr>
        <w:t>wiijii’en</w:t>
      </w:r>
      <w:proofErr w:type="spellEnd"/>
      <w:r w:rsidRPr="004614E8">
        <w:rPr>
          <w:rFonts w:eastAsia="Times New Roman"/>
          <w:color w:val="E03B28"/>
          <w:sz w:val="20"/>
          <w:szCs w:val="20"/>
          <w:lang w:val="en-US"/>
        </w:rPr>
        <w:t xml:space="preserve"> </w:t>
      </w:r>
      <w:proofErr w:type="spellStart"/>
      <w:r w:rsidRPr="004614E8">
        <w:rPr>
          <w:rFonts w:eastAsia="Times New Roman"/>
          <w:color w:val="E03B28"/>
          <w:sz w:val="20"/>
          <w:szCs w:val="20"/>
          <w:lang w:val="en-US"/>
        </w:rPr>
        <w:t>ndo</w:t>
      </w:r>
      <w:proofErr w:type="spellEnd"/>
      <w:r w:rsidRPr="004614E8">
        <w:rPr>
          <w:rFonts w:eastAsia="Times New Roman"/>
          <w:color w:val="E03B28"/>
          <w:sz w:val="20"/>
          <w:szCs w:val="20"/>
          <w:lang w:val="en-US"/>
        </w:rPr>
        <w:t xml:space="preserve"> </w:t>
      </w:r>
    </w:p>
    <w:p w14:paraId="6BC298B6" w14:textId="77777777" w:rsidR="004614E8" w:rsidRPr="004614E8" w:rsidRDefault="004614E8" w:rsidP="004614E8">
      <w:pPr>
        <w:spacing w:before="0" w:after="0" w:line="240" w:lineRule="auto"/>
        <w:jc w:val="center"/>
        <w:rPr>
          <w:rFonts w:eastAsia="Times New Roman"/>
          <w:color w:val="E03B28"/>
          <w:sz w:val="20"/>
          <w:szCs w:val="20"/>
          <w:lang w:val="en-US"/>
        </w:rPr>
      </w:pPr>
      <w:bookmarkStart w:id="6" w:name="_ey1t9v6ey6" w:colFirst="0" w:colLast="0"/>
      <w:bookmarkEnd w:id="6"/>
      <w:proofErr w:type="spellStart"/>
      <w:r w:rsidRPr="004614E8">
        <w:rPr>
          <w:rFonts w:eastAsia="Times New Roman"/>
          <w:color w:val="E03B28"/>
          <w:sz w:val="20"/>
          <w:szCs w:val="20"/>
          <w:lang w:val="en-US"/>
        </w:rPr>
        <w:t>wiiji-nakiindwin</w:t>
      </w:r>
      <w:proofErr w:type="spellEnd"/>
      <w:r w:rsidRPr="004614E8">
        <w:rPr>
          <w:rFonts w:eastAsia="Times New Roman"/>
          <w:color w:val="E03B28"/>
          <w:sz w:val="20"/>
          <w:szCs w:val="20"/>
          <w:lang w:val="en-US"/>
        </w:rPr>
        <w:t xml:space="preserve"> </w:t>
      </w:r>
      <w:proofErr w:type="spellStart"/>
      <w:r w:rsidRPr="004614E8">
        <w:rPr>
          <w:rFonts w:eastAsia="Times New Roman"/>
          <w:color w:val="E03B28"/>
          <w:sz w:val="20"/>
          <w:szCs w:val="20"/>
          <w:lang w:val="en-US"/>
        </w:rPr>
        <w:t>myaajiiging</w:t>
      </w:r>
      <w:proofErr w:type="spellEnd"/>
    </w:p>
    <w:p w14:paraId="236981B1" w14:textId="77777777" w:rsidR="004614E8" w:rsidRPr="004614E8" w:rsidRDefault="004614E8" w:rsidP="004614E8">
      <w:pPr>
        <w:spacing w:before="0" w:after="0" w:line="240" w:lineRule="auto"/>
        <w:jc w:val="center"/>
        <w:rPr>
          <w:rFonts w:eastAsia="Times New Roman"/>
          <w:color w:val="E03B28"/>
          <w:sz w:val="20"/>
          <w:szCs w:val="20"/>
          <w:lang w:val="en-US"/>
        </w:rPr>
      </w:pPr>
      <w:r w:rsidRPr="004614E8">
        <w:rPr>
          <w:rFonts w:eastAsia="Times New Roman"/>
          <w:color w:val="E03B28"/>
          <w:sz w:val="20"/>
          <w:szCs w:val="20"/>
          <w:lang w:val="en-US"/>
        </w:rPr>
        <w:t>• • • • •</w:t>
      </w:r>
    </w:p>
    <w:p w14:paraId="21A13BA5" w14:textId="77777777" w:rsidR="004614E8" w:rsidRPr="004614E8" w:rsidRDefault="004614E8" w:rsidP="004614E8">
      <w:pPr>
        <w:spacing w:before="0" w:after="0" w:line="240" w:lineRule="auto"/>
        <w:jc w:val="center"/>
        <w:rPr>
          <w:rFonts w:eastAsia="Times New Roman"/>
          <w:color w:val="E03B28"/>
          <w:sz w:val="20"/>
          <w:szCs w:val="20"/>
          <w:lang w:val="en-US"/>
        </w:rPr>
      </w:pPr>
      <w:bookmarkStart w:id="7" w:name="_5xjq2cgggbjc" w:colFirst="0" w:colLast="0"/>
      <w:bookmarkStart w:id="8" w:name="_7wzvl0e9tzdk" w:colFirst="0" w:colLast="0"/>
      <w:bookmarkEnd w:id="7"/>
      <w:bookmarkEnd w:id="8"/>
      <w:proofErr w:type="spellStart"/>
      <w:r w:rsidRPr="004614E8">
        <w:rPr>
          <w:rFonts w:eastAsia="Times New Roman"/>
          <w:color w:val="E03B28"/>
          <w:sz w:val="20"/>
          <w:szCs w:val="20"/>
          <w:lang w:val="en-US"/>
        </w:rPr>
        <w:t>Taskwatia’táhrhahs</w:t>
      </w:r>
      <w:proofErr w:type="spellEnd"/>
      <w:r w:rsidRPr="004614E8">
        <w:rPr>
          <w:rFonts w:eastAsia="Times New Roman"/>
          <w:color w:val="E03B28"/>
          <w:sz w:val="20"/>
          <w:szCs w:val="20"/>
          <w:lang w:val="en-US"/>
        </w:rPr>
        <w:t xml:space="preserve"> ne </w:t>
      </w:r>
      <w:proofErr w:type="spellStart"/>
      <w:r w:rsidRPr="004614E8">
        <w:rPr>
          <w:rFonts w:eastAsia="Times New Roman"/>
          <w:color w:val="E03B28"/>
          <w:sz w:val="20"/>
          <w:szCs w:val="20"/>
          <w:lang w:val="en-US"/>
        </w:rPr>
        <w:t>onkwentióhkwa</w:t>
      </w:r>
      <w:proofErr w:type="spellEnd"/>
      <w:r w:rsidRPr="004614E8">
        <w:rPr>
          <w:rFonts w:eastAsia="Times New Roman"/>
          <w:color w:val="E03B28"/>
          <w:sz w:val="20"/>
          <w:szCs w:val="20"/>
          <w:lang w:val="en-US"/>
        </w:rPr>
        <w:t xml:space="preserve"> </w:t>
      </w:r>
    </w:p>
    <w:p w14:paraId="4179E256" w14:textId="77777777" w:rsidR="004614E8" w:rsidRPr="004614E8" w:rsidRDefault="004614E8" w:rsidP="004614E8">
      <w:pPr>
        <w:spacing w:before="0" w:after="120" w:line="240" w:lineRule="auto"/>
        <w:jc w:val="center"/>
        <w:rPr>
          <w:rFonts w:eastAsia="Times New Roman"/>
          <w:color w:val="E03B28"/>
          <w:sz w:val="20"/>
          <w:szCs w:val="20"/>
          <w:lang w:val="en-US"/>
        </w:rPr>
      </w:pPr>
      <w:bookmarkStart w:id="9" w:name="_mx7t5mymgqjq" w:colFirst="0" w:colLast="0"/>
      <w:bookmarkEnd w:id="9"/>
      <w:proofErr w:type="spellStart"/>
      <w:r w:rsidRPr="004614E8">
        <w:rPr>
          <w:rFonts w:eastAsia="Times New Roman"/>
          <w:color w:val="E03B28"/>
          <w:sz w:val="20"/>
          <w:szCs w:val="20"/>
          <w:lang w:val="en-US"/>
        </w:rPr>
        <w:t>né:ne</w:t>
      </w:r>
      <w:proofErr w:type="spellEnd"/>
      <w:r w:rsidRPr="004614E8">
        <w:rPr>
          <w:rFonts w:eastAsia="Times New Roman"/>
          <w:color w:val="E03B28"/>
          <w:sz w:val="20"/>
          <w:szCs w:val="20"/>
          <w:lang w:val="en-US"/>
        </w:rPr>
        <w:t xml:space="preserve"> </w:t>
      </w:r>
      <w:proofErr w:type="spellStart"/>
      <w:r w:rsidRPr="004614E8">
        <w:rPr>
          <w:rFonts w:eastAsia="Times New Roman"/>
          <w:color w:val="E03B28"/>
          <w:sz w:val="20"/>
          <w:szCs w:val="20"/>
          <w:lang w:val="en-US"/>
        </w:rPr>
        <w:t>iotehiahróntie</w:t>
      </w:r>
      <w:proofErr w:type="spellEnd"/>
      <w:r w:rsidRPr="004614E8">
        <w:rPr>
          <w:rFonts w:eastAsia="Times New Roman"/>
          <w:color w:val="E03B28"/>
          <w:sz w:val="20"/>
          <w:szCs w:val="20"/>
          <w:lang w:val="en-US"/>
        </w:rPr>
        <w:t>!</w:t>
      </w:r>
    </w:p>
    <w:p w14:paraId="7BECDC53" w14:textId="77777777" w:rsidR="004614E8" w:rsidRPr="004614E8" w:rsidRDefault="004614E8" w:rsidP="004614E8">
      <w:pPr>
        <w:spacing w:before="0" w:after="0" w:line="240" w:lineRule="auto"/>
        <w:rPr>
          <w:rFonts w:eastAsia="Times New Roman"/>
          <w:sz w:val="14"/>
          <w:szCs w:val="14"/>
          <w:lang w:val="en-US"/>
        </w:rPr>
      </w:pPr>
      <w:r w:rsidRPr="004614E8">
        <w:rPr>
          <w:rFonts w:eastAsia="Times New Roman"/>
          <w:sz w:val="14"/>
          <w:szCs w:val="14"/>
          <w:lang w:val="en-US"/>
        </w:rPr>
        <w:t>In efforts to promote the safety, security, and well-being of staff members, communities, and people we come into contact with, the OFNTSC Human Resources department will be giving preference to applicants who have proof of two full doses of a Health Canada-approved COVID-19 vaccination.</w:t>
      </w:r>
    </w:p>
    <w:p w14:paraId="48CD493F" w14:textId="77777777" w:rsidR="004614E8" w:rsidRPr="004614E8" w:rsidRDefault="004614E8" w:rsidP="004614E8">
      <w:pPr>
        <w:spacing w:before="0" w:after="0" w:line="240" w:lineRule="auto"/>
        <w:jc w:val="center"/>
        <w:rPr>
          <w:rFonts w:ascii="Times New Roman" w:eastAsia="Times New Roman" w:hAnsi="Times New Roman" w:cs="Times New Roman"/>
          <w:i/>
          <w:sz w:val="20"/>
          <w:szCs w:val="20"/>
          <w:lang w:val="en-US"/>
        </w:rPr>
      </w:pPr>
      <w:r w:rsidRPr="004614E8">
        <w:rPr>
          <w:rFonts w:ascii="Times New Roman" w:eastAsia="Times New Roman" w:hAnsi="Times New Roman" w:cs="Times New Roman"/>
          <w:i/>
          <w:noProof/>
          <w:sz w:val="20"/>
          <w:szCs w:val="20"/>
          <w:lang w:val="en-US"/>
        </w:rPr>
        <w:drawing>
          <wp:inline distT="114300" distB="114300" distL="114300" distR="114300" wp14:anchorId="76CCFFA2" wp14:editId="3177E6AF">
            <wp:extent cx="1352550" cy="1335026"/>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6114" t="6233" r="7055" b="7868"/>
                    <a:stretch>
                      <a:fillRect/>
                    </a:stretch>
                  </pic:blipFill>
                  <pic:spPr>
                    <a:xfrm>
                      <a:off x="0" y="0"/>
                      <a:ext cx="1352550" cy="1335026"/>
                    </a:xfrm>
                    <a:prstGeom prst="rect">
                      <a:avLst/>
                    </a:prstGeom>
                    <a:ln/>
                  </pic:spPr>
                </pic:pic>
              </a:graphicData>
            </a:graphic>
          </wp:inline>
        </w:drawing>
      </w:r>
    </w:p>
    <w:bookmarkStart w:id="10" w:name="_l9zh88sjoe5o" w:colFirst="0" w:colLast="0"/>
    <w:bookmarkEnd w:id="10"/>
    <w:p w14:paraId="067FE1B6" w14:textId="77777777" w:rsidR="004614E8" w:rsidRPr="004614E8" w:rsidRDefault="004614E8" w:rsidP="004614E8">
      <w:pPr>
        <w:spacing w:before="0" w:after="120" w:line="240" w:lineRule="auto"/>
        <w:jc w:val="center"/>
        <w:rPr>
          <w:rFonts w:ascii="Raleway" w:eastAsia="Times New Roman" w:hAnsi="Raleway" w:cs="Times New Roman"/>
          <w:b/>
          <w:i/>
          <w:color w:val="4F81BD"/>
          <w:spacing w:val="-10"/>
          <w:kern w:val="28"/>
          <w:sz w:val="56"/>
          <w:szCs w:val="56"/>
          <w:u w:val="single"/>
          <w:lang w:val="en-US"/>
        </w:rPr>
      </w:pPr>
      <w:r w:rsidRPr="004614E8">
        <w:rPr>
          <w:rFonts w:ascii="Raleway" w:eastAsia="Times New Roman" w:hAnsi="Raleway" w:cs="Times New Roman"/>
          <w:b/>
          <w:color w:val="4F81BD"/>
          <w:spacing w:val="-10"/>
          <w:kern w:val="28"/>
          <w:sz w:val="56"/>
          <w:szCs w:val="56"/>
          <w:lang w:val="en-US"/>
        </w:rPr>
        <w:fldChar w:fldCharType="begin"/>
      </w:r>
      <w:r w:rsidRPr="004614E8">
        <w:rPr>
          <w:rFonts w:ascii="Raleway" w:eastAsia="Times New Roman" w:hAnsi="Raleway" w:cs="Times New Roman"/>
          <w:b/>
          <w:color w:val="4F81BD"/>
          <w:spacing w:val="-10"/>
          <w:kern w:val="28"/>
          <w:sz w:val="56"/>
          <w:szCs w:val="56"/>
          <w:lang w:val="en-US"/>
        </w:rPr>
        <w:instrText xml:space="preserve"> HYPERLINK "https://ofntsc.org/jobs/" \h </w:instrText>
      </w:r>
      <w:r w:rsidRPr="004614E8">
        <w:rPr>
          <w:rFonts w:ascii="Raleway" w:eastAsia="Times New Roman" w:hAnsi="Raleway" w:cs="Times New Roman"/>
          <w:b/>
          <w:color w:val="4F81BD"/>
          <w:spacing w:val="-10"/>
          <w:kern w:val="28"/>
          <w:sz w:val="56"/>
          <w:szCs w:val="56"/>
          <w:lang w:val="en-US"/>
        </w:rPr>
      </w:r>
      <w:r w:rsidRPr="004614E8">
        <w:rPr>
          <w:rFonts w:ascii="Raleway" w:eastAsia="Times New Roman" w:hAnsi="Raleway" w:cs="Times New Roman"/>
          <w:b/>
          <w:color w:val="4F81BD"/>
          <w:spacing w:val="-10"/>
          <w:kern w:val="28"/>
          <w:sz w:val="56"/>
          <w:szCs w:val="56"/>
          <w:lang w:val="en-US"/>
        </w:rPr>
        <w:fldChar w:fldCharType="separate"/>
      </w:r>
      <w:r w:rsidRPr="004614E8">
        <w:rPr>
          <w:rFonts w:ascii="Raleway" w:eastAsia="Times New Roman" w:hAnsi="Raleway" w:cs="Times New Roman"/>
          <w:b/>
          <w:i/>
          <w:color w:val="4F81BD"/>
          <w:spacing w:val="-10"/>
          <w:kern w:val="28"/>
          <w:sz w:val="56"/>
          <w:szCs w:val="56"/>
          <w:u w:val="single"/>
          <w:lang w:val="en-US"/>
        </w:rPr>
        <w:t>APPLY HERE</w:t>
      </w:r>
      <w:r w:rsidRPr="004614E8">
        <w:rPr>
          <w:rFonts w:ascii="Raleway" w:eastAsia="Times New Roman" w:hAnsi="Raleway" w:cs="Times New Roman"/>
          <w:b/>
          <w:i/>
          <w:color w:val="4F81BD"/>
          <w:spacing w:val="-10"/>
          <w:kern w:val="28"/>
          <w:sz w:val="56"/>
          <w:szCs w:val="56"/>
          <w:u w:val="single"/>
          <w:lang w:val="en-US"/>
        </w:rPr>
        <w:fldChar w:fldCharType="end"/>
      </w:r>
    </w:p>
    <w:bookmarkEnd w:id="3"/>
    <w:p w14:paraId="7302C533" w14:textId="77777777" w:rsidR="004614E8" w:rsidRPr="004614E8" w:rsidRDefault="004614E8" w:rsidP="004614E8">
      <w:pPr>
        <w:spacing w:before="0" w:after="240" w:line="240" w:lineRule="auto"/>
        <w:jc w:val="center"/>
        <w:rPr>
          <w:rFonts w:ascii="Raleway" w:eastAsia="Times New Roman" w:hAnsi="Raleway" w:cs="Times New Roman"/>
          <w:b/>
          <w:i/>
          <w:color w:val="4F81BD"/>
          <w:spacing w:val="-10"/>
          <w:kern w:val="28"/>
          <w:sz w:val="14"/>
          <w:szCs w:val="14"/>
          <w:u w:val="single"/>
          <w:lang w:val="en-US"/>
        </w:rPr>
      </w:pPr>
      <w:r w:rsidRPr="004614E8">
        <w:rPr>
          <w:rFonts w:eastAsia="Times New Roman"/>
          <w:sz w:val="14"/>
          <w:szCs w:val="14"/>
          <w:lang w:val="en-US"/>
        </w:rPr>
        <w:t xml:space="preserve">At OFNTSC, we value diversity, equity and inclusion and strive to create a safe, respectful workplace. In accordance with OFNTSC’s Accessibility Policy, the </w:t>
      </w:r>
      <w:r w:rsidRPr="004614E8">
        <w:rPr>
          <w:rFonts w:eastAsia="Times New Roman"/>
          <w:i/>
          <w:sz w:val="14"/>
          <w:szCs w:val="14"/>
          <w:lang w:val="en-US"/>
        </w:rPr>
        <w:t>Ontario Human Rights Code</w:t>
      </w:r>
      <w:r w:rsidRPr="004614E8">
        <w:rPr>
          <w:rFonts w:eastAsia="Times New Roman"/>
          <w:sz w:val="14"/>
          <w:szCs w:val="14"/>
          <w:lang w:val="en-US"/>
        </w:rPr>
        <w:t xml:space="preserve">, </w:t>
      </w:r>
      <w:r w:rsidRPr="004614E8">
        <w:rPr>
          <w:rFonts w:eastAsia="Times New Roman"/>
          <w:sz w:val="14"/>
          <w:szCs w:val="14"/>
          <w:lang w:val="en-CA"/>
        </w:rPr>
        <w:t xml:space="preserve">and </w:t>
      </w:r>
      <w:r w:rsidRPr="004614E8">
        <w:rPr>
          <w:rFonts w:eastAsia="Times New Roman"/>
          <w:sz w:val="14"/>
          <w:szCs w:val="14"/>
          <w:lang w:val="en-US"/>
        </w:rPr>
        <w:t xml:space="preserve">the </w:t>
      </w:r>
      <w:r w:rsidRPr="004614E8">
        <w:rPr>
          <w:rFonts w:eastAsia="Times New Roman"/>
          <w:i/>
          <w:sz w:val="14"/>
          <w:szCs w:val="14"/>
          <w:lang w:val="en-US"/>
        </w:rPr>
        <w:t>Accessibility for Ontarians with Disabilities Act</w:t>
      </w:r>
      <w:r w:rsidRPr="004614E8">
        <w:rPr>
          <w:rFonts w:eastAsia="Times New Roman"/>
          <w:sz w:val="14"/>
          <w:szCs w:val="14"/>
          <w:lang w:val="en-US"/>
        </w:rPr>
        <w:t xml:space="preserve">, candidates may make a confidential request for accommodations during the recruitment and selection process. For a confidential inquiry or to request an accommodation during any phase of the recruitment and selection process, please contact Human Resources at </w:t>
      </w:r>
      <w:hyperlink r:id="rId8" w:history="1">
        <w:r w:rsidRPr="004614E8">
          <w:rPr>
            <w:rFonts w:eastAsia="Times New Roman"/>
            <w:color w:val="0000FF" w:themeColor="hyperlink"/>
            <w:sz w:val="14"/>
            <w:szCs w:val="14"/>
            <w:u w:val="single"/>
            <w:lang w:val="en-US"/>
          </w:rPr>
          <w:t>humanresources@ofntsc.org</w:t>
        </w:r>
      </w:hyperlink>
      <w:r w:rsidRPr="004614E8">
        <w:rPr>
          <w:rFonts w:eastAsia="Times New Roman"/>
          <w:sz w:val="14"/>
          <w:szCs w:val="14"/>
          <w:lang w:val="en-US"/>
        </w:rPr>
        <w:t>, or by calling 1-226-493-0225.</w:t>
      </w:r>
    </w:p>
    <w:p w14:paraId="4C543DAC" w14:textId="315111A4" w:rsidR="004614E8" w:rsidRPr="004614E8" w:rsidRDefault="004614E8" w:rsidP="004614E8">
      <w:pPr>
        <w:spacing w:before="0" w:after="360" w:line="240" w:lineRule="auto"/>
        <w:jc w:val="both"/>
        <w:rPr>
          <w:rFonts w:eastAsia="Times New Roman"/>
          <w:sz w:val="18"/>
          <w:szCs w:val="18"/>
          <w:lang w:val="en-US"/>
        </w:rPr>
      </w:pPr>
      <w:r w:rsidRPr="004614E8">
        <w:rPr>
          <w:rFonts w:eastAsia="Times New Roman"/>
          <w:sz w:val="18"/>
          <w:szCs w:val="18"/>
          <w:lang w:val="en-US"/>
        </w:rPr>
        <w:lastRenderedPageBreak/>
        <w:t xml:space="preserve">If you are passionate about supporting First Nations communities and possess the necessary skills and qualifications, please submit your resume and a cover letter outlining your suitability for the position. Please upload your documents and label as </w:t>
      </w:r>
      <w:r w:rsidRPr="004614E8">
        <w:rPr>
          <w:rFonts w:eastAsia="Times New Roman"/>
          <w:b/>
          <w:color w:val="592660"/>
          <w:sz w:val="18"/>
          <w:szCs w:val="18"/>
          <w:lang w:val="en-US"/>
        </w:rPr>
        <w:t>[</w:t>
      </w:r>
      <w:proofErr w:type="spellStart"/>
      <w:r w:rsidRPr="004614E8">
        <w:rPr>
          <w:rFonts w:eastAsia="Times New Roman"/>
          <w:b/>
          <w:color w:val="592660"/>
          <w:sz w:val="18"/>
          <w:szCs w:val="18"/>
          <w:lang w:val="en-US"/>
        </w:rPr>
        <w:t>LastName_FirstName_</w:t>
      </w:r>
      <w:r w:rsidR="0010339A">
        <w:rPr>
          <w:rFonts w:eastAsia="Times New Roman"/>
          <w:b/>
          <w:color w:val="592660"/>
          <w:sz w:val="18"/>
          <w:szCs w:val="18"/>
          <w:lang w:val="en-US"/>
        </w:rPr>
        <w:t>Finance</w:t>
      </w:r>
      <w:proofErr w:type="spellEnd"/>
      <w:r w:rsidR="0010339A" w:rsidRPr="004614E8">
        <w:rPr>
          <w:rFonts w:eastAsia="Times New Roman"/>
          <w:b/>
          <w:color w:val="592660"/>
          <w:sz w:val="18"/>
          <w:szCs w:val="18"/>
          <w:lang w:val="en-US"/>
        </w:rPr>
        <w:t xml:space="preserve"> </w:t>
      </w:r>
      <w:r w:rsidRPr="004614E8">
        <w:rPr>
          <w:rFonts w:eastAsia="Times New Roman"/>
          <w:b/>
          <w:color w:val="592660"/>
          <w:sz w:val="18"/>
          <w:szCs w:val="18"/>
          <w:lang w:val="en-US"/>
        </w:rPr>
        <w:t>Clerk</w:t>
      </w:r>
      <w:r w:rsidR="00FC7C54">
        <w:rPr>
          <w:rFonts w:eastAsia="Times New Roman"/>
          <w:b/>
          <w:color w:val="592660"/>
          <w:sz w:val="18"/>
          <w:szCs w:val="18"/>
          <w:lang w:val="en-US"/>
        </w:rPr>
        <w:t xml:space="preserve"> I</w:t>
      </w:r>
      <w:r w:rsidRPr="004614E8">
        <w:rPr>
          <w:rFonts w:eastAsia="Times New Roman"/>
          <w:b/>
          <w:color w:val="592660"/>
          <w:sz w:val="18"/>
          <w:szCs w:val="18"/>
          <w:lang w:val="en-US"/>
        </w:rPr>
        <w:t>]</w:t>
      </w:r>
      <w:r w:rsidRPr="004614E8">
        <w:rPr>
          <w:rFonts w:eastAsia="Times New Roman"/>
          <w:color w:val="592660"/>
          <w:sz w:val="18"/>
          <w:szCs w:val="18"/>
          <w:lang w:val="en-US"/>
        </w:rPr>
        <w:t xml:space="preserve">. </w:t>
      </w:r>
    </w:p>
    <w:p w14:paraId="56CECAF9" w14:textId="77777777" w:rsidR="004614E8" w:rsidRPr="004614E8" w:rsidRDefault="004614E8" w:rsidP="004614E8">
      <w:pPr>
        <w:tabs>
          <w:tab w:val="left" w:pos="1345"/>
        </w:tabs>
        <w:spacing w:before="120" w:after="0" w:line="240" w:lineRule="auto"/>
        <w:jc w:val="center"/>
        <w:rPr>
          <w:rFonts w:eastAsia="Arial"/>
          <w:color w:val="E03B28"/>
          <w:sz w:val="20"/>
          <w:szCs w:val="20"/>
          <w:lang w:val="en-US"/>
        </w:rPr>
      </w:pPr>
      <w:r w:rsidRPr="004614E8">
        <w:rPr>
          <w:rFonts w:eastAsia="Times New Roman"/>
          <w:color w:val="E03B28"/>
          <w:sz w:val="20"/>
          <w:szCs w:val="20"/>
          <w:lang w:val="en-US"/>
        </w:rPr>
        <w:t>We thank all applicants, however, only those receiving an interview will be contacted.</w:t>
      </w:r>
      <w:r w:rsidRPr="004614E8">
        <w:rPr>
          <w:rFonts w:ascii="Arial" w:eastAsia="Arial" w:hAnsi="Arial" w:cs="Arial"/>
          <w:sz w:val="20"/>
          <w:szCs w:val="20"/>
          <w:lang w:val="en-US"/>
        </w:rPr>
        <w:tab/>
      </w:r>
    </w:p>
    <w:p w14:paraId="564D83FA" w14:textId="77777777" w:rsidR="009C6FF8" w:rsidRDefault="009C6FF8">
      <w:pPr>
        <w:widowControl w:val="0"/>
        <w:spacing w:before="0" w:after="0" w:line="240" w:lineRule="auto"/>
      </w:pPr>
    </w:p>
    <w:sectPr w:rsidR="009C6FF8">
      <w:headerReference w:type="default" r:id="rId9"/>
      <w:footerReference w:type="default" r:id="rId10"/>
      <w:headerReference w:type="first" r:id="rId11"/>
      <w:footerReference w:type="first" r:id="rId12"/>
      <w:pgSz w:w="12240" w:h="15840"/>
      <w:pgMar w:top="720" w:right="907" w:bottom="720" w:left="907"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CC16" w14:textId="77777777" w:rsidR="0053486B" w:rsidRDefault="0053486B">
      <w:pPr>
        <w:spacing w:before="0" w:after="0" w:line="240" w:lineRule="auto"/>
      </w:pPr>
      <w:r>
        <w:separator/>
      </w:r>
    </w:p>
  </w:endnote>
  <w:endnote w:type="continuationSeparator" w:id="0">
    <w:p w14:paraId="0468FBBC" w14:textId="77777777" w:rsidR="0053486B" w:rsidRDefault="005348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Bodoni Mod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Thin ExtraBold">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38A9" w14:textId="77777777" w:rsidR="009C6FF8" w:rsidRDefault="00431010">
    <w:r>
      <w:rPr>
        <w:noProof/>
      </w:rPr>
      <w:drawing>
        <wp:inline distT="114300" distB="114300" distL="114300" distR="114300" wp14:anchorId="1C93C4F4" wp14:editId="6BF786BA">
          <wp:extent cx="6620256" cy="304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620256" cy="3048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52FD" w14:textId="77777777" w:rsidR="009C6FF8" w:rsidRDefault="00431010">
    <w:r>
      <w:rPr>
        <w:noProof/>
      </w:rPr>
      <w:drawing>
        <wp:inline distT="114300" distB="114300" distL="114300" distR="114300" wp14:anchorId="516E7F3C" wp14:editId="1713F76B">
          <wp:extent cx="6620256" cy="304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620256" cy="304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7F4A" w14:textId="77777777" w:rsidR="0053486B" w:rsidRDefault="0053486B">
      <w:pPr>
        <w:spacing w:before="0" w:after="0" w:line="240" w:lineRule="auto"/>
      </w:pPr>
      <w:r>
        <w:separator/>
      </w:r>
    </w:p>
  </w:footnote>
  <w:footnote w:type="continuationSeparator" w:id="0">
    <w:p w14:paraId="298E201C" w14:textId="77777777" w:rsidR="0053486B" w:rsidRDefault="005348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0B64" w14:textId="77777777" w:rsidR="009C6FF8" w:rsidRDefault="009C6FF8">
    <w:pPr>
      <w:rPr>
        <w:rFonts w:ascii="Raleway" w:eastAsia="Raleway" w:hAnsi="Raleway" w:cs="Raleway"/>
      </w:rPr>
    </w:pPr>
  </w:p>
  <w:p w14:paraId="4392C356" w14:textId="77777777" w:rsidR="009C6FF8" w:rsidRDefault="009C6FF8">
    <w:pPr>
      <w:rPr>
        <w:rFonts w:ascii="Raleway" w:eastAsia="Raleway" w:hAnsi="Raleway" w:cs="Ralewa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49DA" w14:textId="77777777" w:rsidR="009C6FF8" w:rsidRDefault="009C6FF8">
    <w:pPr>
      <w:rPr>
        <w:rFonts w:ascii="Raleway" w:eastAsia="Raleway" w:hAnsi="Raleway" w:cs="Raleway"/>
      </w:rPr>
    </w:pPr>
  </w:p>
  <w:tbl>
    <w:tblPr>
      <w:tblStyle w:val="a"/>
      <w:tblW w:w="10440" w:type="dxa"/>
      <w:tblInd w:w="-20" w:type="dxa"/>
      <w:tblLayout w:type="fixed"/>
      <w:tblLook w:val="0600" w:firstRow="0" w:lastRow="0" w:firstColumn="0" w:lastColumn="0" w:noHBand="1" w:noVBand="1"/>
    </w:tblPr>
    <w:tblGrid>
      <w:gridCol w:w="3255"/>
      <w:gridCol w:w="465"/>
      <w:gridCol w:w="2790"/>
      <w:gridCol w:w="2385"/>
      <w:gridCol w:w="435"/>
      <w:gridCol w:w="1110"/>
    </w:tblGrid>
    <w:tr w:rsidR="009C6FF8" w14:paraId="7845F4B5" w14:textId="77777777">
      <w:tc>
        <w:tcPr>
          <w:tcW w:w="3255" w:type="dxa"/>
          <w:shd w:val="clear" w:color="auto" w:fill="auto"/>
          <w:tcMar>
            <w:top w:w="0" w:type="dxa"/>
            <w:left w:w="0" w:type="dxa"/>
            <w:bottom w:w="0" w:type="dxa"/>
            <w:right w:w="0" w:type="dxa"/>
          </w:tcMar>
        </w:tcPr>
        <w:p w14:paraId="2E4517F9" w14:textId="77777777" w:rsidR="009C6FF8" w:rsidRDefault="00431010">
          <w:pPr>
            <w:widowControl w:val="0"/>
            <w:spacing w:before="0" w:after="0" w:line="240" w:lineRule="auto"/>
            <w:rPr>
              <w:rFonts w:ascii="Raleway" w:eastAsia="Raleway" w:hAnsi="Raleway" w:cs="Raleway"/>
              <w:sz w:val="14"/>
              <w:szCs w:val="14"/>
            </w:rPr>
          </w:pPr>
          <w:r>
            <w:rPr>
              <w:rFonts w:ascii="Raleway" w:eastAsia="Raleway" w:hAnsi="Raleway" w:cs="Raleway"/>
              <w:noProof/>
            </w:rPr>
            <w:drawing>
              <wp:inline distT="114300" distB="114300" distL="114300" distR="114300" wp14:anchorId="11F86F5B" wp14:editId="02D4AB30">
                <wp:extent cx="1782305" cy="47867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82305" cy="478676"/>
                        </a:xfrm>
                        <a:prstGeom prst="rect">
                          <a:avLst/>
                        </a:prstGeom>
                        <a:ln/>
                      </pic:spPr>
                    </pic:pic>
                  </a:graphicData>
                </a:graphic>
              </wp:inline>
            </w:drawing>
          </w:r>
        </w:p>
      </w:tc>
      <w:tc>
        <w:tcPr>
          <w:tcW w:w="465" w:type="dxa"/>
          <w:shd w:val="clear" w:color="auto" w:fill="auto"/>
          <w:tcMar>
            <w:top w:w="0" w:type="dxa"/>
            <w:left w:w="0" w:type="dxa"/>
            <w:bottom w:w="0" w:type="dxa"/>
            <w:right w:w="0" w:type="dxa"/>
          </w:tcMar>
        </w:tcPr>
        <w:p w14:paraId="2BB574F7"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noProof/>
              <w:sz w:val="14"/>
              <w:szCs w:val="14"/>
            </w:rPr>
            <w:drawing>
              <wp:inline distT="114300" distB="114300" distL="114300" distR="114300" wp14:anchorId="33B7FB99" wp14:editId="343BE80A">
                <wp:extent cx="127000" cy="1636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7000" cy="163697"/>
                        </a:xfrm>
                        <a:prstGeom prst="rect">
                          <a:avLst/>
                        </a:prstGeom>
                        <a:ln/>
                      </pic:spPr>
                    </pic:pic>
                  </a:graphicData>
                </a:graphic>
              </wp:inline>
            </w:drawing>
          </w:r>
        </w:p>
      </w:tc>
      <w:tc>
        <w:tcPr>
          <w:tcW w:w="2790" w:type="dxa"/>
          <w:shd w:val="clear" w:color="auto" w:fill="auto"/>
          <w:tcMar>
            <w:top w:w="0" w:type="dxa"/>
            <w:left w:w="0" w:type="dxa"/>
            <w:bottom w:w="0" w:type="dxa"/>
            <w:right w:w="0" w:type="dxa"/>
          </w:tcMar>
        </w:tcPr>
        <w:p w14:paraId="6B54E279" w14:textId="77777777" w:rsidR="009C6FF8" w:rsidRDefault="00431010">
          <w:pPr>
            <w:spacing w:before="0" w:after="0" w:line="240" w:lineRule="auto"/>
            <w:rPr>
              <w:rFonts w:ascii="Raleway" w:eastAsia="Raleway" w:hAnsi="Raleway" w:cs="Raleway"/>
              <w:b/>
              <w:color w:val="592660"/>
              <w:sz w:val="14"/>
              <w:szCs w:val="14"/>
            </w:rPr>
          </w:pPr>
          <w:r>
            <w:rPr>
              <w:rFonts w:ascii="Raleway" w:eastAsia="Raleway" w:hAnsi="Raleway" w:cs="Raleway"/>
              <w:b/>
              <w:color w:val="592660"/>
              <w:sz w:val="14"/>
              <w:szCs w:val="14"/>
            </w:rPr>
            <w:t>Head Office</w:t>
          </w:r>
        </w:p>
        <w:p w14:paraId="32812562"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78 First Line Road - Unit 202, Box 8</w:t>
          </w:r>
        </w:p>
        <w:p w14:paraId="1F83E9F5"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 xml:space="preserve">New Credit Commercial Plaza </w:t>
          </w:r>
        </w:p>
        <w:p w14:paraId="22B32F2D" w14:textId="77777777" w:rsidR="009C6FF8" w:rsidRDefault="00431010">
          <w:pPr>
            <w:spacing w:before="0" w:after="0" w:line="240" w:lineRule="auto"/>
            <w:rPr>
              <w:rFonts w:ascii="Raleway" w:eastAsia="Raleway" w:hAnsi="Raleway" w:cs="Raleway"/>
              <w:sz w:val="14"/>
              <w:szCs w:val="14"/>
            </w:rPr>
          </w:pPr>
          <w:proofErr w:type="spellStart"/>
          <w:r>
            <w:rPr>
              <w:rFonts w:ascii="Raleway" w:eastAsia="Raleway" w:hAnsi="Raleway" w:cs="Raleway"/>
              <w:sz w:val="14"/>
              <w:szCs w:val="14"/>
            </w:rPr>
            <w:t>Hagersville</w:t>
          </w:r>
          <w:proofErr w:type="spellEnd"/>
          <w:r>
            <w:rPr>
              <w:rFonts w:ascii="Raleway" w:eastAsia="Raleway" w:hAnsi="Raleway" w:cs="Raleway"/>
              <w:sz w:val="14"/>
              <w:szCs w:val="14"/>
            </w:rPr>
            <w:t>, ON N0A 1H0</w:t>
          </w:r>
        </w:p>
        <w:p w14:paraId="4F259CA6"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(905) 768-3399</w:t>
          </w:r>
        </w:p>
        <w:p w14:paraId="70F77B32" w14:textId="77777777" w:rsidR="009C6FF8" w:rsidRDefault="009C6FF8">
          <w:pPr>
            <w:spacing w:before="0" w:after="0" w:line="240" w:lineRule="auto"/>
            <w:rPr>
              <w:rFonts w:ascii="Raleway" w:eastAsia="Raleway" w:hAnsi="Raleway" w:cs="Raleway"/>
              <w:sz w:val="14"/>
              <w:szCs w:val="14"/>
            </w:rPr>
          </w:pPr>
        </w:p>
        <w:p w14:paraId="613E26C5" w14:textId="77777777" w:rsidR="009C6FF8" w:rsidRDefault="00431010">
          <w:pPr>
            <w:spacing w:before="0" w:after="0" w:line="240" w:lineRule="auto"/>
            <w:rPr>
              <w:rFonts w:ascii="Raleway" w:eastAsia="Raleway" w:hAnsi="Raleway" w:cs="Raleway"/>
              <w:b/>
              <w:color w:val="592660"/>
              <w:sz w:val="14"/>
              <w:szCs w:val="14"/>
            </w:rPr>
          </w:pPr>
          <w:r>
            <w:rPr>
              <w:rFonts w:ascii="Raleway" w:eastAsia="Raleway" w:hAnsi="Raleway" w:cs="Raleway"/>
              <w:b/>
              <w:color w:val="592660"/>
              <w:sz w:val="14"/>
              <w:szCs w:val="14"/>
            </w:rPr>
            <w:t>Brantford Service Centre</w:t>
          </w:r>
        </w:p>
        <w:p w14:paraId="28624C47"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195 Henry Street - Building #4. Unit #3</w:t>
          </w:r>
        </w:p>
        <w:p w14:paraId="5E150B2B"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Brantford, ON N3S 5C9</w:t>
          </w:r>
        </w:p>
        <w:p w14:paraId="685A667B" w14:textId="77777777" w:rsidR="009C6FF8" w:rsidRDefault="00431010">
          <w:pPr>
            <w:widowControl w:val="0"/>
            <w:spacing w:before="0" w:after="0" w:line="240" w:lineRule="auto"/>
            <w:rPr>
              <w:rFonts w:ascii="Raleway" w:eastAsia="Raleway" w:hAnsi="Raleway" w:cs="Raleway"/>
              <w:sz w:val="14"/>
              <w:szCs w:val="14"/>
            </w:rPr>
          </w:pPr>
          <w:r>
            <w:rPr>
              <w:rFonts w:ascii="Raleway" w:eastAsia="Raleway" w:hAnsi="Raleway" w:cs="Raleway"/>
              <w:sz w:val="14"/>
              <w:szCs w:val="14"/>
            </w:rPr>
            <w:t>(226) 493-0225</w:t>
          </w:r>
        </w:p>
      </w:tc>
      <w:tc>
        <w:tcPr>
          <w:tcW w:w="2385" w:type="dxa"/>
          <w:shd w:val="clear" w:color="auto" w:fill="auto"/>
          <w:tcMar>
            <w:top w:w="0" w:type="dxa"/>
            <w:left w:w="0" w:type="dxa"/>
            <w:bottom w:w="0" w:type="dxa"/>
            <w:right w:w="0" w:type="dxa"/>
          </w:tcMar>
        </w:tcPr>
        <w:p w14:paraId="6F1A722B" w14:textId="77777777" w:rsidR="009C6FF8" w:rsidRDefault="00431010">
          <w:pPr>
            <w:spacing w:before="0" w:after="0" w:line="240" w:lineRule="auto"/>
            <w:rPr>
              <w:rFonts w:ascii="Raleway" w:eastAsia="Raleway" w:hAnsi="Raleway" w:cs="Raleway"/>
              <w:b/>
              <w:color w:val="592660"/>
              <w:sz w:val="14"/>
              <w:szCs w:val="14"/>
            </w:rPr>
          </w:pPr>
          <w:r>
            <w:rPr>
              <w:rFonts w:ascii="Raleway" w:eastAsia="Raleway" w:hAnsi="Raleway" w:cs="Raleway"/>
              <w:b/>
              <w:color w:val="592660"/>
              <w:sz w:val="14"/>
              <w:szCs w:val="14"/>
            </w:rPr>
            <w:t>Thunder Bay Service Centre</w:t>
          </w:r>
        </w:p>
        <w:p w14:paraId="649AD4A1"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1159 Alloy Drive - Suite 202</w:t>
          </w:r>
        </w:p>
        <w:p w14:paraId="22DC0BD1"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Thunder Bay, ON P7B 6M8</w:t>
          </w:r>
        </w:p>
        <w:p w14:paraId="6EBE16E8"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(807) 623-9595</w:t>
          </w:r>
        </w:p>
        <w:p w14:paraId="0D81B526" w14:textId="77777777" w:rsidR="009C6FF8" w:rsidRDefault="009C6FF8">
          <w:pPr>
            <w:spacing w:before="0" w:after="0" w:line="240" w:lineRule="auto"/>
            <w:rPr>
              <w:rFonts w:ascii="Raleway" w:eastAsia="Raleway" w:hAnsi="Raleway" w:cs="Raleway"/>
              <w:sz w:val="14"/>
              <w:szCs w:val="14"/>
            </w:rPr>
          </w:pPr>
        </w:p>
        <w:p w14:paraId="440F37D0" w14:textId="77777777" w:rsidR="009C6FF8" w:rsidRDefault="009C6FF8">
          <w:pPr>
            <w:spacing w:before="0" w:after="0" w:line="240" w:lineRule="auto"/>
            <w:rPr>
              <w:rFonts w:ascii="Raleway" w:eastAsia="Raleway" w:hAnsi="Raleway" w:cs="Raleway"/>
              <w:sz w:val="14"/>
              <w:szCs w:val="14"/>
            </w:rPr>
          </w:pPr>
        </w:p>
        <w:p w14:paraId="16DD0B92" w14:textId="77777777" w:rsidR="009C6FF8" w:rsidRDefault="00431010">
          <w:pPr>
            <w:spacing w:before="0" w:after="0" w:line="240" w:lineRule="auto"/>
            <w:rPr>
              <w:rFonts w:ascii="Raleway" w:eastAsia="Raleway" w:hAnsi="Raleway" w:cs="Raleway"/>
              <w:b/>
              <w:color w:val="592660"/>
              <w:sz w:val="14"/>
              <w:szCs w:val="14"/>
            </w:rPr>
          </w:pPr>
          <w:r>
            <w:rPr>
              <w:rFonts w:ascii="Raleway" w:eastAsia="Raleway" w:hAnsi="Raleway" w:cs="Raleway"/>
              <w:b/>
              <w:color w:val="592660"/>
              <w:sz w:val="14"/>
              <w:szCs w:val="14"/>
            </w:rPr>
            <w:t>Atikameksheng Anishnawbek</w:t>
          </w:r>
        </w:p>
        <w:p w14:paraId="39118DD2"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609 Gabode Drive</w:t>
          </w:r>
        </w:p>
        <w:p w14:paraId="717A8A73" w14:textId="77777777" w:rsidR="009C6FF8" w:rsidRDefault="00431010">
          <w:pPr>
            <w:spacing w:before="0" w:after="0" w:line="240" w:lineRule="auto"/>
            <w:rPr>
              <w:rFonts w:ascii="Raleway" w:eastAsia="Raleway" w:hAnsi="Raleway" w:cs="Raleway"/>
              <w:sz w:val="14"/>
              <w:szCs w:val="14"/>
            </w:rPr>
          </w:pPr>
          <w:r>
            <w:rPr>
              <w:rFonts w:ascii="Raleway" w:eastAsia="Raleway" w:hAnsi="Raleway" w:cs="Raleway"/>
              <w:sz w:val="14"/>
              <w:szCs w:val="14"/>
            </w:rPr>
            <w:t>Naughton, ON P0M 2M0</w:t>
          </w:r>
        </w:p>
      </w:tc>
      <w:tc>
        <w:tcPr>
          <w:tcW w:w="435" w:type="dxa"/>
          <w:shd w:val="clear" w:color="auto" w:fill="auto"/>
          <w:tcMar>
            <w:top w:w="0" w:type="dxa"/>
            <w:left w:w="0" w:type="dxa"/>
            <w:bottom w:w="0" w:type="dxa"/>
            <w:right w:w="0" w:type="dxa"/>
          </w:tcMar>
        </w:tcPr>
        <w:p w14:paraId="051E63D4" w14:textId="77777777" w:rsidR="009C6FF8" w:rsidRDefault="00431010">
          <w:pPr>
            <w:widowControl w:val="0"/>
            <w:spacing w:before="0" w:after="0" w:line="240" w:lineRule="auto"/>
            <w:rPr>
              <w:rFonts w:ascii="Raleway" w:eastAsia="Raleway" w:hAnsi="Raleway" w:cs="Raleway"/>
              <w:sz w:val="14"/>
              <w:szCs w:val="14"/>
            </w:rPr>
          </w:pPr>
          <w:r>
            <w:rPr>
              <w:rFonts w:ascii="Raleway" w:eastAsia="Raleway" w:hAnsi="Raleway" w:cs="Raleway"/>
              <w:noProof/>
              <w:sz w:val="14"/>
              <w:szCs w:val="14"/>
            </w:rPr>
            <w:drawing>
              <wp:inline distT="114300" distB="114300" distL="114300" distR="114300" wp14:anchorId="79418EBD" wp14:editId="630DD0F5">
                <wp:extent cx="137160" cy="9601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37160" cy="96012"/>
                        </a:xfrm>
                        <a:prstGeom prst="rect">
                          <a:avLst/>
                        </a:prstGeom>
                        <a:ln/>
                      </pic:spPr>
                    </pic:pic>
                  </a:graphicData>
                </a:graphic>
              </wp:inline>
            </w:drawing>
          </w:r>
        </w:p>
        <w:p w14:paraId="79E86DD7" w14:textId="77777777" w:rsidR="009C6FF8" w:rsidRDefault="009C6FF8">
          <w:pPr>
            <w:widowControl w:val="0"/>
            <w:spacing w:before="0" w:after="0" w:line="240" w:lineRule="auto"/>
            <w:rPr>
              <w:rFonts w:ascii="Raleway" w:eastAsia="Raleway" w:hAnsi="Raleway" w:cs="Raleway"/>
              <w:sz w:val="14"/>
              <w:szCs w:val="14"/>
            </w:rPr>
          </w:pPr>
        </w:p>
        <w:p w14:paraId="64CAC94A" w14:textId="77777777" w:rsidR="009C6FF8" w:rsidRDefault="00431010">
          <w:pPr>
            <w:widowControl w:val="0"/>
            <w:spacing w:before="0" w:after="0" w:line="240" w:lineRule="auto"/>
            <w:rPr>
              <w:rFonts w:ascii="Raleway" w:eastAsia="Raleway" w:hAnsi="Raleway" w:cs="Raleway"/>
              <w:sz w:val="14"/>
              <w:szCs w:val="14"/>
            </w:rPr>
          </w:pPr>
          <w:r>
            <w:rPr>
              <w:rFonts w:ascii="Raleway" w:eastAsia="Raleway" w:hAnsi="Raleway" w:cs="Raleway"/>
              <w:noProof/>
              <w:sz w:val="14"/>
              <w:szCs w:val="14"/>
            </w:rPr>
            <w:drawing>
              <wp:inline distT="114300" distB="114300" distL="114300" distR="114300" wp14:anchorId="24164137" wp14:editId="04D09847">
                <wp:extent cx="137160" cy="109728"/>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7160" cy="109728"/>
                        </a:xfrm>
                        <a:prstGeom prst="rect">
                          <a:avLst/>
                        </a:prstGeom>
                        <a:ln/>
                      </pic:spPr>
                    </pic:pic>
                  </a:graphicData>
                </a:graphic>
              </wp:inline>
            </w:drawing>
          </w:r>
        </w:p>
      </w:tc>
      <w:tc>
        <w:tcPr>
          <w:tcW w:w="1110" w:type="dxa"/>
          <w:shd w:val="clear" w:color="auto" w:fill="auto"/>
          <w:tcMar>
            <w:top w:w="0" w:type="dxa"/>
            <w:left w:w="0" w:type="dxa"/>
            <w:bottom w:w="0" w:type="dxa"/>
            <w:right w:w="0" w:type="dxa"/>
          </w:tcMar>
        </w:tcPr>
        <w:p w14:paraId="52990335" w14:textId="77777777" w:rsidR="009C6FF8" w:rsidRDefault="00431010">
          <w:pPr>
            <w:widowControl w:val="0"/>
            <w:spacing w:before="0" w:after="0" w:line="240" w:lineRule="auto"/>
            <w:rPr>
              <w:rFonts w:ascii="Raleway" w:eastAsia="Raleway" w:hAnsi="Raleway" w:cs="Raleway"/>
              <w:sz w:val="14"/>
              <w:szCs w:val="14"/>
            </w:rPr>
          </w:pPr>
          <w:r>
            <w:rPr>
              <w:rFonts w:ascii="Raleway" w:eastAsia="Raleway" w:hAnsi="Raleway" w:cs="Raleway"/>
              <w:sz w:val="14"/>
              <w:szCs w:val="14"/>
            </w:rPr>
            <w:t>info@ofntsc.org</w:t>
          </w:r>
        </w:p>
        <w:p w14:paraId="531CF499" w14:textId="77777777" w:rsidR="009C6FF8" w:rsidRDefault="009C6FF8">
          <w:pPr>
            <w:widowControl w:val="0"/>
            <w:spacing w:before="0" w:after="0" w:line="240" w:lineRule="auto"/>
            <w:rPr>
              <w:rFonts w:ascii="Raleway" w:eastAsia="Raleway" w:hAnsi="Raleway" w:cs="Raleway"/>
              <w:sz w:val="14"/>
              <w:szCs w:val="14"/>
            </w:rPr>
          </w:pPr>
        </w:p>
        <w:p w14:paraId="18E08473" w14:textId="77777777" w:rsidR="009C6FF8" w:rsidRDefault="00431010">
          <w:pPr>
            <w:widowControl w:val="0"/>
            <w:spacing w:before="80" w:after="0" w:line="240" w:lineRule="auto"/>
            <w:rPr>
              <w:rFonts w:ascii="Raleway" w:eastAsia="Raleway" w:hAnsi="Raleway" w:cs="Raleway"/>
              <w:sz w:val="14"/>
              <w:szCs w:val="14"/>
            </w:rPr>
          </w:pPr>
          <w:r>
            <w:rPr>
              <w:rFonts w:ascii="Raleway" w:eastAsia="Raleway" w:hAnsi="Raleway" w:cs="Raleway"/>
              <w:sz w:val="14"/>
              <w:szCs w:val="14"/>
            </w:rPr>
            <w:t>ofntsc.org</w:t>
          </w:r>
        </w:p>
      </w:tc>
    </w:tr>
  </w:tbl>
  <w:p w14:paraId="2EC9C827" w14:textId="77777777" w:rsidR="009C6FF8" w:rsidRDefault="009C6FF8">
    <w:pPr>
      <w:widowControl w:val="0"/>
      <w:spacing w:before="0" w:after="0" w:line="240" w:lineRule="auto"/>
      <w:rPr>
        <w:rFonts w:ascii="Raleway" w:eastAsia="Raleway" w:hAnsi="Raleway" w:cs="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6FE"/>
    <w:multiLevelType w:val="multilevel"/>
    <w:tmpl w:val="5C8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001C6"/>
    <w:multiLevelType w:val="hybridMultilevel"/>
    <w:tmpl w:val="87B0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47045"/>
    <w:multiLevelType w:val="multilevel"/>
    <w:tmpl w:val="C54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3A1D0B"/>
    <w:multiLevelType w:val="multilevel"/>
    <w:tmpl w:val="E32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30D64"/>
    <w:multiLevelType w:val="multilevel"/>
    <w:tmpl w:val="BF1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4950774">
    <w:abstractNumId w:val="2"/>
  </w:num>
  <w:num w:numId="2" w16cid:durableId="286394431">
    <w:abstractNumId w:val="0"/>
  </w:num>
  <w:num w:numId="3" w16cid:durableId="874537989">
    <w:abstractNumId w:val="3"/>
  </w:num>
  <w:num w:numId="4" w16cid:durableId="1483889382">
    <w:abstractNumId w:val="4"/>
  </w:num>
  <w:num w:numId="5" w16cid:durableId="18371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F8"/>
    <w:rsid w:val="000430A6"/>
    <w:rsid w:val="0010339A"/>
    <w:rsid w:val="00147F9B"/>
    <w:rsid w:val="00236912"/>
    <w:rsid w:val="00262324"/>
    <w:rsid w:val="002A186E"/>
    <w:rsid w:val="002A4546"/>
    <w:rsid w:val="00431010"/>
    <w:rsid w:val="0044486D"/>
    <w:rsid w:val="004614E8"/>
    <w:rsid w:val="0053486B"/>
    <w:rsid w:val="005418B8"/>
    <w:rsid w:val="00561A49"/>
    <w:rsid w:val="005D2565"/>
    <w:rsid w:val="00621C66"/>
    <w:rsid w:val="006A4068"/>
    <w:rsid w:val="006F03C0"/>
    <w:rsid w:val="006F733C"/>
    <w:rsid w:val="00777219"/>
    <w:rsid w:val="009A72DC"/>
    <w:rsid w:val="009C6FF8"/>
    <w:rsid w:val="00A37901"/>
    <w:rsid w:val="00B970E0"/>
    <w:rsid w:val="00C0149C"/>
    <w:rsid w:val="00C01892"/>
    <w:rsid w:val="00C6656F"/>
    <w:rsid w:val="00D51122"/>
    <w:rsid w:val="00D62783"/>
    <w:rsid w:val="00F76702"/>
    <w:rsid w:val="00FC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80038"/>
  <w15:docId w15:val="{E29BC23E-E92D-496A-8537-F42C41ED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 w:eastAsia="en-US" w:bidi="ar-SA"/>
      </w:rPr>
    </w:rPrDefault>
    <w:pPrDefault>
      <w:pPr>
        <w:spacing w:before="20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Raleway" w:eastAsia="Raleway" w:hAnsi="Raleway" w:cs="Raleway"/>
      <w:b/>
      <w:color w:val="E03B18"/>
      <w:sz w:val="44"/>
      <w:szCs w:val="44"/>
    </w:rPr>
  </w:style>
  <w:style w:type="paragraph" w:styleId="Heading2">
    <w:name w:val="heading 2"/>
    <w:basedOn w:val="Normal"/>
    <w:next w:val="Normal"/>
    <w:uiPriority w:val="9"/>
    <w:semiHidden/>
    <w:unhideWhenUsed/>
    <w:qFormat/>
    <w:pPr>
      <w:keepNext/>
      <w:keepLines/>
      <w:outlineLvl w:val="1"/>
    </w:pPr>
    <w:rPr>
      <w:rFonts w:ascii="Raleway" w:eastAsia="Raleway" w:hAnsi="Raleway" w:cs="Raleway"/>
      <w:b/>
      <w:color w:val="6191B7"/>
      <w:sz w:val="32"/>
      <w:szCs w:val="32"/>
    </w:rPr>
  </w:style>
  <w:style w:type="paragraph" w:styleId="Heading3">
    <w:name w:val="heading 3"/>
    <w:basedOn w:val="Normal"/>
    <w:next w:val="Normal"/>
    <w:uiPriority w:val="9"/>
    <w:semiHidden/>
    <w:unhideWhenUsed/>
    <w:qFormat/>
    <w:pPr>
      <w:keepNext/>
      <w:keepLines/>
      <w:outlineLvl w:val="2"/>
    </w:pPr>
    <w:rPr>
      <w:rFonts w:ascii="Raleway" w:eastAsia="Raleway" w:hAnsi="Raleway" w:cs="Raleway"/>
      <w:b/>
      <w:color w:val="592660"/>
      <w:sz w:val="28"/>
      <w:szCs w:val="28"/>
    </w:rPr>
  </w:style>
  <w:style w:type="paragraph" w:styleId="Heading4">
    <w:name w:val="heading 4"/>
    <w:basedOn w:val="Normal"/>
    <w:next w:val="Normal"/>
    <w:uiPriority w:val="9"/>
    <w:semiHidden/>
    <w:unhideWhenUsed/>
    <w:qFormat/>
    <w:pPr>
      <w:keepNext/>
      <w:keepLines/>
      <w:outlineLvl w:val="3"/>
    </w:pPr>
    <w:rPr>
      <w:rFonts w:ascii="Raleway" w:eastAsia="Raleway" w:hAnsi="Raleway" w:cs="Raleway"/>
      <w:b/>
      <w:color w:val="EE6F49"/>
      <w:sz w:val="24"/>
      <w:szCs w:val="24"/>
    </w:rPr>
  </w:style>
  <w:style w:type="paragraph" w:styleId="Heading5">
    <w:name w:val="heading 5"/>
    <w:basedOn w:val="Normal"/>
    <w:next w:val="Normal"/>
    <w:uiPriority w:val="9"/>
    <w:semiHidden/>
    <w:unhideWhenUsed/>
    <w:qFormat/>
    <w:pPr>
      <w:keepNext/>
      <w:keepLines/>
      <w:spacing w:before="300" w:after="100" w:line="240" w:lineRule="auto"/>
      <w:outlineLvl w:val="4"/>
    </w:pPr>
    <w:rPr>
      <w:b/>
      <w:sz w:val="24"/>
      <w:szCs w:val="24"/>
    </w:rPr>
  </w:style>
  <w:style w:type="paragraph" w:styleId="Heading6">
    <w:name w:val="heading 6"/>
    <w:basedOn w:val="Normal"/>
    <w:next w:val="Normal"/>
    <w:uiPriority w:val="9"/>
    <w:semiHidden/>
    <w:unhideWhenUsed/>
    <w:qFormat/>
    <w:pPr>
      <w:keepNext/>
      <w:keepLines/>
      <w:spacing w:before="300" w:after="100" w:line="240" w:lineRule="auto"/>
      <w:outlineLvl w:val="5"/>
    </w:pPr>
    <w:rPr>
      <w:b/>
      <w:color w:val="A11C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Bodoni Moda" w:eastAsia="Bodoni Moda" w:hAnsi="Bodoni Moda" w:cs="Bodoni Moda"/>
      <w:b/>
      <w:color w:val="162427"/>
      <w:sz w:val="56"/>
      <w:szCs w:val="56"/>
    </w:rPr>
  </w:style>
  <w:style w:type="paragraph" w:styleId="Subtitle">
    <w:name w:val="Subtitle"/>
    <w:basedOn w:val="Normal"/>
    <w:next w:val="Normal"/>
    <w:uiPriority w:val="11"/>
    <w:qFormat/>
    <w:pPr>
      <w:keepNext/>
      <w:keepLines/>
    </w:pPr>
    <w:rPr>
      <w:rFonts w:ascii="Bodoni Moda" w:eastAsia="Bodoni Moda" w:hAnsi="Bodoni Moda" w:cs="Bodoni Moda"/>
      <w:color w:val="D50057"/>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A454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621C66"/>
    <w:pPr>
      <w:ind w:left="720"/>
      <w:contextualSpacing/>
    </w:pPr>
  </w:style>
  <w:style w:type="paragraph" w:styleId="BalloonText">
    <w:name w:val="Balloon Text"/>
    <w:basedOn w:val="Normal"/>
    <w:link w:val="BalloonTextChar"/>
    <w:uiPriority w:val="99"/>
    <w:semiHidden/>
    <w:unhideWhenUsed/>
    <w:rsid w:val="001033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39A"/>
    <w:rPr>
      <w:rFonts w:ascii="Segoe UI" w:hAnsi="Segoe UI" w:cs="Segoe UI"/>
      <w:sz w:val="18"/>
      <w:szCs w:val="18"/>
    </w:rPr>
  </w:style>
  <w:style w:type="paragraph" w:styleId="Revision">
    <w:name w:val="Revision"/>
    <w:hidden/>
    <w:uiPriority w:val="99"/>
    <w:semiHidden/>
    <w:rsid w:val="00FC7C5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7200">
      <w:bodyDiv w:val="1"/>
      <w:marLeft w:val="0"/>
      <w:marRight w:val="0"/>
      <w:marTop w:val="0"/>
      <w:marBottom w:val="0"/>
      <w:divBdr>
        <w:top w:val="none" w:sz="0" w:space="0" w:color="auto"/>
        <w:left w:val="none" w:sz="0" w:space="0" w:color="auto"/>
        <w:bottom w:val="none" w:sz="0" w:space="0" w:color="auto"/>
        <w:right w:val="none" w:sz="0" w:space="0" w:color="auto"/>
      </w:divBdr>
    </w:div>
    <w:div w:id="139770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ofnt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Hill</dc:creator>
  <cp:lastModifiedBy>Ofntsc</cp:lastModifiedBy>
  <cp:revision>2</cp:revision>
  <dcterms:created xsi:type="dcterms:W3CDTF">2025-04-15T16:00:00Z</dcterms:created>
  <dcterms:modified xsi:type="dcterms:W3CDTF">2025-04-15T16:00:00Z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49e8d14f11651c3bb4139fa1fbda81b7ced8ab6ec8a9e0b597d47e12076a9004</vt:lpwstr>
  </property>
</Properties>
</file>