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142B0" w14:textId="69FEFCDE" w:rsidR="00A51146" w:rsidRPr="0089079A" w:rsidRDefault="002111BA" w:rsidP="00A51146">
      <w:pPr>
        <w:jc w:val="both"/>
        <w:rPr>
          <w:b/>
          <w:sz w:val="24"/>
          <w:szCs w:val="24"/>
        </w:rPr>
      </w:pPr>
      <w:r>
        <w:rPr>
          <w:b/>
          <w:noProof/>
          <w:sz w:val="24"/>
          <w:lang w:eastAsia="en-CA"/>
        </w:rPr>
        <w:drawing>
          <wp:anchor distT="0" distB="0" distL="114300" distR="114300" simplePos="0" relativeHeight="251669504" behindDoc="1" locked="0" layoutInCell="1" allowOverlap="1" wp14:anchorId="07D9B96D" wp14:editId="46AB4724">
            <wp:simplePos x="0" y="0"/>
            <wp:positionH relativeFrom="column">
              <wp:posOffset>-189781</wp:posOffset>
            </wp:positionH>
            <wp:positionV relativeFrom="paragraph">
              <wp:posOffset>543536</wp:posOffset>
            </wp:positionV>
            <wp:extent cx="6303645" cy="4295775"/>
            <wp:effectExtent l="0" t="0" r="190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03645" cy="4295775"/>
                    </a:xfrm>
                    <a:prstGeom prst="rect">
                      <a:avLst/>
                    </a:prstGeom>
                    <a:noFill/>
                  </pic:spPr>
                </pic:pic>
              </a:graphicData>
            </a:graphic>
            <wp14:sizeRelV relativeFrom="margin">
              <wp14:pctHeight>0</wp14:pctHeight>
            </wp14:sizeRelV>
          </wp:anchor>
        </w:drawing>
      </w:r>
      <w:r w:rsidR="00D63242" w:rsidRPr="0089079A">
        <w:rPr>
          <w:rFonts w:ascii="Times New Roman" w:hAnsi="Times New Roman" w:cs="Times New Roman"/>
          <w:b/>
          <w:noProof/>
          <w:sz w:val="24"/>
          <w:szCs w:val="24"/>
          <w:lang w:eastAsia="en-CA"/>
        </w:rPr>
        <mc:AlternateContent>
          <mc:Choice Requires="wps">
            <w:drawing>
              <wp:anchor distT="45720" distB="45720" distL="114300" distR="114300" simplePos="0" relativeHeight="251667456" behindDoc="0" locked="0" layoutInCell="1" allowOverlap="1" wp14:anchorId="33D500ED" wp14:editId="0D915D91">
                <wp:simplePos x="0" y="0"/>
                <wp:positionH relativeFrom="column">
                  <wp:posOffset>-23495</wp:posOffset>
                </wp:positionH>
                <wp:positionV relativeFrom="paragraph">
                  <wp:posOffset>57343</wp:posOffset>
                </wp:positionV>
                <wp:extent cx="6048375" cy="590550"/>
                <wp:effectExtent l="57150" t="57150" r="47625" b="571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590550"/>
                        </a:xfrm>
                        <a:prstGeom prst="rect">
                          <a:avLst/>
                        </a:prstGeom>
                        <a:solidFill>
                          <a:srgbClr val="C00000"/>
                        </a:solidFill>
                        <a:ln w="9525">
                          <a:solidFill>
                            <a:srgbClr val="000000"/>
                          </a:solidFill>
                          <a:miter lim="800000"/>
                          <a:headEnd/>
                          <a:tailEnd/>
                        </a:ln>
                        <a:scene3d>
                          <a:camera prst="orthographicFront"/>
                          <a:lightRig rig="threePt" dir="t"/>
                        </a:scene3d>
                        <a:sp3d>
                          <a:bevelT/>
                        </a:sp3d>
                      </wps:spPr>
                      <wps:txbx>
                        <w:txbxContent>
                          <w:p w14:paraId="233F150A" w14:textId="5DA01C39" w:rsidR="00D63242" w:rsidRPr="00284625" w:rsidRDefault="008F6D9B" w:rsidP="00D63242">
                            <w:pPr>
                              <w:jc w:val="center"/>
                              <w:rPr>
                                <w:b/>
                                <w:color w:val="FFFFFF" w:themeColor="background1"/>
                                <w:sz w:val="32"/>
                                <w:szCs w:val="28"/>
                                <w:lang w:val="en-US"/>
                              </w:rPr>
                            </w:pPr>
                            <w:r w:rsidRPr="008F6D9B">
                              <w:rPr>
                                <w:b/>
                                <w:color w:val="FFFFFF" w:themeColor="background1"/>
                                <w:sz w:val="32"/>
                                <w:szCs w:val="28"/>
                                <w:lang w:val="en-US"/>
                              </w:rPr>
                              <w:t>Outreach Support</w:t>
                            </w:r>
                            <w:r w:rsidR="00D63242">
                              <w:rPr>
                                <w:b/>
                                <w:color w:val="FFFFFF" w:themeColor="background1"/>
                                <w:sz w:val="32"/>
                                <w:szCs w:val="28"/>
                                <w:lang w:val="en-US"/>
                              </w:rPr>
                              <w:t xml:space="preserve"> </w:t>
                            </w:r>
                            <w:r w:rsidR="00D63242" w:rsidRPr="00284625">
                              <w:rPr>
                                <w:b/>
                                <w:color w:val="FFFFFF" w:themeColor="background1"/>
                                <w:sz w:val="32"/>
                                <w:szCs w:val="28"/>
                                <w:lang w:val="en-US"/>
                              </w:rPr>
                              <w:br/>
                              <w:t xml:space="preserve">One </w:t>
                            </w:r>
                            <w:r w:rsidR="00D63242" w:rsidRPr="008F6D9B">
                              <w:rPr>
                                <w:b/>
                                <w:color w:val="FFFFFF" w:themeColor="background1"/>
                                <w:sz w:val="32"/>
                                <w:szCs w:val="28"/>
                                <w:lang w:val="en-US"/>
                              </w:rPr>
                              <w:t>(1)</w:t>
                            </w:r>
                            <w:r w:rsidR="00D63242">
                              <w:rPr>
                                <w:b/>
                                <w:color w:val="FFFFFF" w:themeColor="background1"/>
                                <w:sz w:val="32"/>
                                <w:szCs w:val="28"/>
                                <w:lang w:val="en-US"/>
                              </w:rPr>
                              <w:t xml:space="preserve"> Fixed Term </w:t>
                            </w:r>
                            <w:r w:rsidR="00D63242" w:rsidRPr="00284625">
                              <w:rPr>
                                <w:b/>
                                <w:color w:val="FFFFFF" w:themeColor="background1"/>
                                <w:sz w:val="32"/>
                                <w:szCs w:val="28"/>
                                <w:lang w:val="en-US"/>
                              </w:rPr>
                              <w:t xml:space="preserve">Position Available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3D500ED" id="_x0000_t202" coordsize="21600,21600" o:spt="202" path="m,l,21600r21600,l21600,xe">
                <v:stroke joinstyle="miter"/>
                <v:path gradientshapeok="t" o:connecttype="rect"/>
              </v:shapetype>
              <v:shape id="Text Box 217" o:spid="_x0000_s1026" type="#_x0000_t202" style="position:absolute;left:0;text-align:left;margin-left:-1.85pt;margin-top:4.5pt;width:476.25pt;height:46.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xY8UAIAAJsEAAAOAAAAZHJzL2Uyb0RvYy54bWysVNtu1DAQfUfiHyy/02S3m16iZquypQip&#10;QEXLBziOk1g4HjN2N2m/nrGz3VYFXhD7YHk8zvHMOWf27HwaDNsq9BpsxRcHOWfKSmi07Sr+/e7q&#10;3QlnPgjbCANWVfxBeX6+fvvmbHSlWkIPplHICMT6cnQV70NwZZZ52atB+ANwylKyBRxEoBC7rEEx&#10;EvpgsmWeH2UjYOMQpPKeTi/nJF8n/LZVMnxtW68CMxWn2kJaMa11XLP1mSg7FK7XcleG+IcqBqEt&#10;PbqHuhRBsHvUv0ENWiJ4aMOBhCGDttVSpR6om0X+qpvbXjiVeiFyvNvT5P8frPyyvXU3yML0HiYS&#10;MDXh3TXIH55Z2PTCduoCEcZeiYYeXkTKstH5cvdppNqXPoLU42doSGRxHyABTS0OkRXqkxE6CfCw&#10;J11NgUk6PMpXJ4fHBWeScsVpXhRJlUyUT1879OGjgoHFTcWRRE3oYnvtQ6xGlE9X4mMejG6utDEp&#10;wK7eGGRbQQbY5PGXGnh1zVg2Vvy0WBYzAX+FSAh/hBh0ICcbPVT8ZP+OKCNtH2yTfBaENvOeSjY2&#10;1SeVVYdN3EoxKBS7JgFDDztfXiHYMDvV6K4P33THUNN8hR6VugmcNZosna4QsH+G9G6GrtVWmbuZ&#10;qvksKRhFm+ULUz1ROipZQ/NAWiLMs0KzTZse8JGzkeak4v7nvUDFmflkyQ+ni9UqDlYKVsXxkgJ8&#10;malfZoSVBFVxGZCzOdiENI6RAQsX5JxWJ1Gfa9n5jSYgab1jJY7Yyzjdev5PWf8CAAD//wMAUEsD&#10;BBQABgAIAAAAIQDLs7Sr3wAAAAgBAAAPAAAAZHJzL2Rvd25yZXYueG1sTI/BTsMwEETvSPyDtUhc&#10;UGsTUNOEOFVBAlFxoi0Hbm68JFHjdYjdNv17lhMcVzOafa9YjK4TRxxC60nD7VSBQKq8banWsN08&#10;T+YgQjRkTecJNZwxwKK8vChMbv2J3vG4jrXgEQq50dDE2OdShqpBZ8LU90icffnBmcjnUEs7mBOP&#10;u04mSs2kMy3xh8b0+NRgtV8fnIaP76y62Z8fu/4tfZ2lL8lqGeyn1tdX4/IBRMQx/pXhF5/RoWSm&#10;nT+QDaLTMLlLuakhYyOOs/s5m+y4pxIFsizkf4HyBwAA//8DAFBLAQItABQABgAIAAAAIQC2gziS&#10;/gAAAOEBAAATAAAAAAAAAAAAAAAAAAAAAABbQ29udGVudF9UeXBlc10ueG1sUEsBAi0AFAAGAAgA&#10;AAAhADj9If/WAAAAlAEAAAsAAAAAAAAAAAAAAAAALwEAAF9yZWxzLy5yZWxzUEsBAi0AFAAGAAgA&#10;AAAhABiDFjxQAgAAmwQAAA4AAAAAAAAAAAAAAAAALgIAAGRycy9lMm9Eb2MueG1sUEsBAi0AFAAG&#10;AAgAAAAhAMuztKvfAAAACAEAAA8AAAAAAAAAAAAAAAAAqgQAAGRycy9kb3ducmV2LnhtbFBLBQYA&#10;AAAABAAEAPMAAAC2BQAAAAA=&#10;" fillcolor="#c00000">
                <v:textbox>
                  <w:txbxContent>
                    <w:p w14:paraId="233F150A" w14:textId="5DA01C39" w:rsidR="00D63242" w:rsidRPr="00284625" w:rsidRDefault="008F6D9B" w:rsidP="00D63242">
                      <w:pPr>
                        <w:jc w:val="center"/>
                        <w:rPr>
                          <w:b/>
                          <w:color w:val="FFFFFF" w:themeColor="background1"/>
                          <w:sz w:val="32"/>
                          <w:szCs w:val="28"/>
                          <w:lang w:val="en-US"/>
                        </w:rPr>
                      </w:pPr>
                      <w:r w:rsidRPr="008F6D9B">
                        <w:rPr>
                          <w:b/>
                          <w:color w:val="FFFFFF" w:themeColor="background1"/>
                          <w:sz w:val="32"/>
                          <w:szCs w:val="28"/>
                          <w:lang w:val="en-US"/>
                        </w:rPr>
                        <w:t>Outreach Support</w:t>
                      </w:r>
                      <w:r w:rsidR="00D63242">
                        <w:rPr>
                          <w:b/>
                          <w:color w:val="FFFFFF" w:themeColor="background1"/>
                          <w:sz w:val="32"/>
                          <w:szCs w:val="28"/>
                          <w:lang w:val="en-US"/>
                        </w:rPr>
                        <w:t xml:space="preserve"> </w:t>
                      </w:r>
                      <w:r w:rsidR="00D63242" w:rsidRPr="00284625">
                        <w:rPr>
                          <w:b/>
                          <w:color w:val="FFFFFF" w:themeColor="background1"/>
                          <w:sz w:val="32"/>
                          <w:szCs w:val="28"/>
                          <w:lang w:val="en-US"/>
                        </w:rPr>
                        <w:br/>
                        <w:t xml:space="preserve">One </w:t>
                      </w:r>
                      <w:r w:rsidR="00D63242" w:rsidRPr="008F6D9B">
                        <w:rPr>
                          <w:b/>
                          <w:color w:val="FFFFFF" w:themeColor="background1"/>
                          <w:sz w:val="32"/>
                          <w:szCs w:val="28"/>
                          <w:lang w:val="en-US"/>
                        </w:rPr>
                        <w:t>(1)</w:t>
                      </w:r>
                      <w:r w:rsidR="00D63242">
                        <w:rPr>
                          <w:b/>
                          <w:color w:val="FFFFFF" w:themeColor="background1"/>
                          <w:sz w:val="32"/>
                          <w:szCs w:val="28"/>
                          <w:lang w:val="en-US"/>
                        </w:rPr>
                        <w:t xml:space="preserve"> Fixed Term </w:t>
                      </w:r>
                      <w:r w:rsidR="00D63242" w:rsidRPr="00284625">
                        <w:rPr>
                          <w:b/>
                          <w:color w:val="FFFFFF" w:themeColor="background1"/>
                          <w:sz w:val="32"/>
                          <w:szCs w:val="28"/>
                          <w:lang w:val="en-US"/>
                        </w:rPr>
                        <w:t xml:space="preserve">Position Available </w:t>
                      </w:r>
                    </w:p>
                  </w:txbxContent>
                </v:textbox>
                <w10:wrap type="square"/>
              </v:shape>
            </w:pict>
          </mc:Fallback>
        </mc:AlternateContent>
      </w:r>
      <w:r w:rsidR="00A51146">
        <w:rPr>
          <w:b/>
          <w:sz w:val="24"/>
          <w:szCs w:val="24"/>
        </w:rPr>
        <w:t>G</w:t>
      </w:r>
      <w:r w:rsidR="00A51146" w:rsidRPr="0089079A">
        <w:rPr>
          <w:b/>
          <w:sz w:val="24"/>
          <w:szCs w:val="24"/>
        </w:rPr>
        <w:t>rand River Employment and Training Inc. (GRETI) is seek</w:t>
      </w:r>
      <w:r w:rsidR="00A51146">
        <w:rPr>
          <w:b/>
          <w:sz w:val="24"/>
          <w:szCs w:val="24"/>
        </w:rPr>
        <w:t>ing a</w:t>
      </w:r>
      <w:r w:rsidR="008F6D9B">
        <w:rPr>
          <w:b/>
          <w:sz w:val="24"/>
          <w:szCs w:val="24"/>
        </w:rPr>
        <w:t xml:space="preserve">n individual to </w:t>
      </w:r>
      <w:r w:rsidR="008F6D9B" w:rsidRPr="008F6D9B">
        <w:rPr>
          <w:b/>
          <w:sz w:val="24"/>
          <w:szCs w:val="24"/>
        </w:rPr>
        <w:t>promot</w:t>
      </w:r>
      <w:r w:rsidR="008F6D9B">
        <w:rPr>
          <w:b/>
          <w:sz w:val="24"/>
          <w:szCs w:val="24"/>
        </w:rPr>
        <w:t>e our</w:t>
      </w:r>
      <w:r w:rsidR="008F6D9B" w:rsidRPr="008F6D9B">
        <w:rPr>
          <w:b/>
          <w:sz w:val="24"/>
          <w:szCs w:val="24"/>
        </w:rPr>
        <w:t xml:space="preserve"> organization's mission, programs, and services to the public while providing administrative and logistical assistance to the communications and outreach teams. The role is a blend of administrative, marketing, and community engagement tasks.</w:t>
      </w:r>
    </w:p>
    <w:p w14:paraId="1AA81D27" w14:textId="58F0A34C" w:rsidR="00A51146" w:rsidRDefault="003A4755" w:rsidP="008F6D9B">
      <w:pPr>
        <w:jc w:val="both"/>
        <w:rPr>
          <w:b/>
          <w:sz w:val="24"/>
          <w:szCs w:val="24"/>
        </w:rPr>
      </w:pPr>
      <w:r>
        <w:rPr>
          <w:b/>
          <w:sz w:val="24"/>
          <w:szCs w:val="24"/>
        </w:rPr>
        <w:t>The following skills would be of preference for the Outreach Support:</w:t>
      </w:r>
      <w:r w:rsidR="008F6D9B">
        <w:rPr>
          <w:b/>
          <w:sz w:val="24"/>
          <w:szCs w:val="24"/>
        </w:rPr>
        <w:t xml:space="preserve"> </w:t>
      </w:r>
      <w:r w:rsidR="008F6D9B" w:rsidRPr="008F6D9B">
        <w:rPr>
          <w:b/>
          <w:sz w:val="24"/>
          <w:szCs w:val="24"/>
        </w:rPr>
        <w:t>Public</w:t>
      </w:r>
      <w:r w:rsidR="008F6D9B">
        <w:rPr>
          <w:b/>
          <w:sz w:val="24"/>
          <w:szCs w:val="24"/>
        </w:rPr>
        <w:t xml:space="preserve"> </w:t>
      </w:r>
      <w:r w:rsidR="008F6D9B" w:rsidRPr="008F6D9B">
        <w:rPr>
          <w:b/>
          <w:sz w:val="24"/>
          <w:szCs w:val="24"/>
        </w:rPr>
        <w:t>Relations</w:t>
      </w:r>
      <w:r w:rsidR="008F6D9B">
        <w:rPr>
          <w:b/>
          <w:sz w:val="24"/>
          <w:szCs w:val="24"/>
        </w:rPr>
        <w:t xml:space="preserve">, </w:t>
      </w:r>
      <w:r w:rsidR="008F6D9B" w:rsidRPr="008F6D9B">
        <w:rPr>
          <w:b/>
          <w:sz w:val="24"/>
          <w:szCs w:val="24"/>
        </w:rPr>
        <w:t>Partnership Developmen</w:t>
      </w:r>
      <w:r w:rsidR="008F6D9B">
        <w:rPr>
          <w:b/>
          <w:sz w:val="24"/>
          <w:szCs w:val="24"/>
        </w:rPr>
        <w:t xml:space="preserve">t, Planning and Organizing, </w:t>
      </w:r>
      <w:r w:rsidR="008F6D9B" w:rsidRPr="008F6D9B">
        <w:rPr>
          <w:b/>
          <w:sz w:val="24"/>
          <w:szCs w:val="24"/>
        </w:rPr>
        <w:t>Public Speaking</w:t>
      </w:r>
      <w:r w:rsidR="00A51146" w:rsidRPr="0089079A">
        <w:rPr>
          <w:b/>
          <w:sz w:val="24"/>
          <w:szCs w:val="24"/>
        </w:rPr>
        <w:t xml:space="preserve">. In addition to these skills, you must possess the following qualifications: </w:t>
      </w:r>
    </w:p>
    <w:p w14:paraId="6AB31DE3" w14:textId="77777777" w:rsidR="002D0BF1" w:rsidRPr="002D0BF1" w:rsidRDefault="002D0BF1" w:rsidP="008F6D9B">
      <w:pPr>
        <w:jc w:val="both"/>
        <w:rPr>
          <w:b/>
          <w:sz w:val="2"/>
          <w:szCs w:val="2"/>
        </w:rPr>
      </w:pPr>
    </w:p>
    <w:p w14:paraId="3E731206" w14:textId="77777777" w:rsidR="00A51146" w:rsidRPr="0089079A" w:rsidRDefault="00A51146" w:rsidP="00A51146">
      <w:pPr>
        <w:jc w:val="both"/>
        <w:rPr>
          <w:b/>
          <w:sz w:val="24"/>
          <w:szCs w:val="24"/>
          <w:u w:val="single"/>
        </w:rPr>
      </w:pPr>
      <w:r w:rsidRPr="0089079A">
        <w:rPr>
          <w:b/>
          <w:sz w:val="24"/>
          <w:szCs w:val="24"/>
          <w:u w:val="single"/>
        </w:rPr>
        <w:t xml:space="preserve">Qualifications: </w:t>
      </w:r>
    </w:p>
    <w:p w14:paraId="523088D5" w14:textId="77777777" w:rsidR="008F6D9B" w:rsidRPr="008F6D9B" w:rsidRDefault="008F6D9B" w:rsidP="008F6D9B">
      <w:pPr>
        <w:pStyle w:val="ListParagraph"/>
        <w:numPr>
          <w:ilvl w:val="0"/>
          <w:numId w:val="3"/>
        </w:numPr>
        <w:rPr>
          <w:b/>
          <w:sz w:val="24"/>
          <w:szCs w:val="24"/>
        </w:rPr>
      </w:pPr>
      <w:r w:rsidRPr="008F6D9B">
        <w:rPr>
          <w:b/>
          <w:sz w:val="24"/>
          <w:szCs w:val="24"/>
        </w:rPr>
        <w:t>High School Diploma or GED Diploma</w:t>
      </w:r>
    </w:p>
    <w:p w14:paraId="7876F72D" w14:textId="77777777" w:rsidR="008F6D9B" w:rsidRDefault="008F6D9B" w:rsidP="008F6D9B">
      <w:pPr>
        <w:pStyle w:val="ListParagraph"/>
        <w:widowControl w:val="0"/>
        <w:numPr>
          <w:ilvl w:val="0"/>
          <w:numId w:val="7"/>
        </w:numPr>
        <w:spacing w:after="0" w:line="240" w:lineRule="auto"/>
        <w:contextualSpacing w:val="0"/>
        <w:rPr>
          <w:rFonts w:cs="Arial"/>
          <w:b/>
          <w:bCs/>
          <w:sz w:val="24"/>
          <w:szCs w:val="24"/>
        </w:rPr>
      </w:pPr>
      <w:r w:rsidRPr="00422F19">
        <w:rPr>
          <w:rFonts w:cs="Arial"/>
          <w:b/>
          <w:bCs/>
          <w:sz w:val="24"/>
          <w:szCs w:val="24"/>
        </w:rPr>
        <w:t>Up to one (1) year of experience in administration, recruitment/outreach communications</w:t>
      </w:r>
    </w:p>
    <w:p w14:paraId="18BE8EC0" w14:textId="77777777" w:rsidR="002D0BF1" w:rsidRPr="002D0BF1" w:rsidRDefault="002D0BF1" w:rsidP="002D0BF1">
      <w:pPr>
        <w:pStyle w:val="ListParagraph"/>
        <w:widowControl w:val="0"/>
        <w:spacing w:after="0" w:line="240" w:lineRule="auto"/>
        <w:contextualSpacing w:val="0"/>
        <w:rPr>
          <w:rFonts w:cs="Arial"/>
          <w:b/>
          <w:bCs/>
          <w:sz w:val="12"/>
          <w:szCs w:val="12"/>
        </w:rPr>
      </w:pPr>
    </w:p>
    <w:p w14:paraId="431D93BA" w14:textId="006388DE" w:rsidR="00A51146" w:rsidRPr="000F223F" w:rsidRDefault="00A51146" w:rsidP="00A51146">
      <w:pPr>
        <w:spacing w:line="240" w:lineRule="auto"/>
        <w:jc w:val="both"/>
        <w:rPr>
          <w:b/>
          <w:sz w:val="24"/>
          <w:u w:val="single"/>
        </w:rPr>
      </w:pPr>
      <w:r w:rsidRPr="000F223F">
        <w:rPr>
          <w:b/>
          <w:sz w:val="24"/>
          <w:u w:val="single"/>
        </w:rPr>
        <w:t>If you have a strong desire to</w:t>
      </w:r>
      <w:r w:rsidR="0029626B">
        <w:rPr>
          <w:b/>
          <w:sz w:val="24"/>
          <w:u w:val="single"/>
        </w:rPr>
        <w:t xml:space="preserve"> assist an</w:t>
      </w:r>
      <w:r w:rsidR="00614158">
        <w:rPr>
          <w:b/>
          <w:sz w:val="24"/>
          <w:u w:val="single"/>
        </w:rPr>
        <w:t xml:space="preserve"> </w:t>
      </w:r>
      <w:r w:rsidR="0029626B">
        <w:rPr>
          <w:b/>
          <w:sz w:val="24"/>
          <w:u w:val="single"/>
        </w:rPr>
        <w:t>organization in reaching their goals and objective by planning, implementing, delivering recruitment and marketing strategies</w:t>
      </w:r>
      <w:r w:rsidRPr="000F223F">
        <w:rPr>
          <w:b/>
          <w:sz w:val="24"/>
          <w:u w:val="single"/>
        </w:rPr>
        <w:t xml:space="preserve">, tell us who you are by submitting the following: </w:t>
      </w:r>
    </w:p>
    <w:p w14:paraId="60B91A7D" w14:textId="77777777" w:rsidR="00A51146" w:rsidRPr="000F223F" w:rsidRDefault="00A51146" w:rsidP="00A51146">
      <w:pPr>
        <w:pStyle w:val="ListParagraph"/>
        <w:numPr>
          <w:ilvl w:val="0"/>
          <w:numId w:val="2"/>
        </w:numPr>
        <w:spacing w:line="240" w:lineRule="auto"/>
        <w:jc w:val="both"/>
        <w:rPr>
          <w:b/>
          <w:sz w:val="24"/>
        </w:rPr>
      </w:pPr>
      <w:r w:rsidRPr="000F223F">
        <w:rPr>
          <w:b/>
          <w:sz w:val="24"/>
        </w:rPr>
        <w:t>Cover letter stating how you meet the demands of this position</w:t>
      </w:r>
    </w:p>
    <w:p w14:paraId="383A1809" w14:textId="77777777" w:rsidR="00A51146" w:rsidRPr="000F223F" w:rsidRDefault="00A51146" w:rsidP="00A51146">
      <w:pPr>
        <w:pStyle w:val="ListParagraph"/>
        <w:numPr>
          <w:ilvl w:val="1"/>
          <w:numId w:val="2"/>
        </w:numPr>
        <w:spacing w:line="240" w:lineRule="auto"/>
        <w:jc w:val="both"/>
        <w:rPr>
          <w:b/>
          <w:sz w:val="24"/>
        </w:rPr>
      </w:pPr>
      <w:r w:rsidRPr="000F223F">
        <w:rPr>
          <w:b/>
          <w:sz w:val="24"/>
        </w:rPr>
        <w:t xml:space="preserve">As a requirement for training on the job (TOJ) funding eligibility please include </w:t>
      </w:r>
      <w:r>
        <w:rPr>
          <w:b/>
          <w:sz w:val="24"/>
        </w:rPr>
        <w:t xml:space="preserve">Six Nations </w:t>
      </w:r>
      <w:r w:rsidRPr="000F223F">
        <w:rPr>
          <w:b/>
          <w:sz w:val="24"/>
        </w:rPr>
        <w:t xml:space="preserve">Band Number on </w:t>
      </w:r>
      <w:r>
        <w:rPr>
          <w:b/>
          <w:sz w:val="24"/>
        </w:rPr>
        <w:t xml:space="preserve">the </w:t>
      </w:r>
      <w:r w:rsidRPr="000F223F">
        <w:rPr>
          <w:b/>
          <w:sz w:val="24"/>
        </w:rPr>
        <w:t>cover letter</w:t>
      </w:r>
    </w:p>
    <w:p w14:paraId="27B8D6F4" w14:textId="77777777" w:rsidR="00A51146" w:rsidRPr="000F223F" w:rsidRDefault="00A51146" w:rsidP="00A51146">
      <w:pPr>
        <w:pStyle w:val="ListParagraph"/>
        <w:numPr>
          <w:ilvl w:val="0"/>
          <w:numId w:val="2"/>
        </w:numPr>
        <w:spacing w:line="240" w:lineRule="auto"/>
        <w:jc w:val="both"/>
        <w:rPr>
          <w:b/>
          <w:sz w:val="24"/>
        </w:rPr>
      </w:pPr>
      <w:r w:rsidRPr="000F223F">
        <w:rPr>
          <w:b/>
          <w:sz w:val="24"/>
        </w:rPr>
        <w:t xml:space="preserve">Up to Date Resume highlighting your qualifications, and </w:t>
      </w:r>
    </w:p>
    <w:p w14:paraId="791B25A1" w14:textId="77777777" w:rsidR="00D63242" w:rsidRPr="00D63242" w:rsidRDefault="00A51146" w:rsidP="00D63242">
      <w:pPr>
        <w:pStyle w:val="ListParagraph"/>
        <w:numPr>
          <w:ilvl w:val="0"/>
          <w:numId w:val="2"/>
        </w:numPr>
        <w:spacing w:line="240" w:lineRule="auto"/>
        <w:jc w:val="both"/>
        <w:rPr>
          <w:b/>
          <w:sz w:val="24"/>
        </w:rPr>
      </w:pPr>
      <w:r w:rsidRPr="000F223F">
        <w:rPr>
          <w:b/>
          <w:sz w:val="24"/>
        </w:rPr>
        <w:t xml:space="preserve">Three (3) </w:t>
      </w:r>
      <w:r>
        <w:rPr>
          <w:b/>
          <w:sz w:val="24"/>
        </w:rPr>
        <w:t>work-related</w:t>
      </w:r>
      <w:r w:rsidRPr="000F223F">
        <w:rPr>
          <w:b/>
          <w:sz w:val="24"/>
        </w:rPr>
        <w:t xml:space="preserve"> references (letters not required)</w:t>
      </w:r>
    </w:p>
    <w:p w14:paraId="217F8D46" w14:textId="77777777" w:rsidR="00A51146" w:rsidRDefault="00D63242" w:rsidP="00A51146">
      <w:pPr>
        <w:spacing w:line="240" w:lineRule="auto"/>
        <w:jc w:val="both"/>
        <w:rPr>
          <w:rFonts w:cs="Arial"/>
          <w:b/>
          <w:color w:val="FFFFFF" w:themeColor="background1"/>
        </w:rPr>
      </w:pPr>
      <w:r w:rsidRPr="00341544">
        <w:rPr>
          <w:rFonts w:cs="Arial"/>
          <w:b/>
          <w:noProof/>
          <w:sz w:val="28"/>
          <w:lang w:eastAsia="en-CA"/>
        </w:rPr>
        <mc:AlternateContent>
          <mc:Choice Requires="wps">
            <w:drawing>
              <wp:anchor distT="0" distB="0" distL="114300" distR="114300" simplePos="0" relativeHeight="251663360" behindDoc="0" locked="0" layoutInCell="1" allowOverlap="1" wp14:anchorId="1CBF3282" wp14:editId="6E016CDB">
                <wp:simplePos x="0" y="0"/>
                <wp:positionH relativeFrom="margin">
                  <wp:posOffset>-14630</wp:posOffset>
                </wp:positionH>
                <wp:positionV relativeFrom="paragraph">
                  <wp:posOffset>39243</wp:posOffset>
                </wp:positionV>
                <wp:extent cx="5968365" cy="321869"/>
                <wp:effectExtent l="57150" t="57150" r="51435" b="59690"/>
                <wp:wrapNone/>
                <wp:docPr id="7" name="Text Box 7"/>
                <wp:cNvGraphicFramePr/>
                <a:graphic xmlns:a="http://schemas.openxmlformats.org/drawingml/2006/main">
                  <a:graphicData uri="http://schemas.microsoft.com/office/word/2010/wordprocessingShape">
                    <wps:wsp>
                      <wps:cNvSpPr txBox="1"/>
                      <wps:spPr>
                        <a:xfrm>
                          <a:off x="0" y="0"/>
                          <a:ext cx="5968365" cy="321869"/>
                        </a:xfrm>
                        <a:prstGeom prst="rect">
                          <a:avLst/>
                        </a:prstGeom>
                        <a:solidFill>
                          <a:srgbClr val="C00000"/>
                        </a:solidFill>
                        <a:ln w="6350">
                          <a:solidFill>
                            <a:prstClr val="black"/>
                          </a:solidFill>
                        </a:ln>
                        <a:scene3d>
                          <a:camera prst="orthographicFront"/>
                          <a:lightRig rig="threePt" dir="t"/>
                        </a:scene3d>
                        <a:sp3d>
                          <a:bevelT/>
                        </a:sp3d>
                      </wps:spPr>
                      <wps:txbx>
                        <w:txbxContent>
                          <w:p w14:paraId="781E41F3" w14:textId="77777777" w:rsidR="00610426" w:rsidRPr="002D0DAF" w:rsidRDefault="00610426" w:rsidP="00610426">
                            <w:pPr>
                              <w:jc w:val="center"/>
                              <w:rPr>
                                <w:i/>
                                <w:sz w:val="20"/>
                              </w:rPr>
                            </w:pPr>
                            <w:r w:rsidRPr="002D0DAF">
                              <w:rPr>
                                <w:rFonts w:cs="Arial"/>
                                <w:b/>
                                <w:i/>
                              </w:rPr>
                              <w:t>This position provides the opportunity to potentially</w:t>
                            </w:r>
                            <w:r>
                              <w:rPr>
                                <w:rFonts w:cs="Arial"/>
                                <w:b/>
                                <w:i/>
                              </w:rPr>
                              <w:t xml:space="preserve"> </w:t>
                            </w:r>
                            <w:r w:rsidRPr="002D0DAF">
                              <w:rPr>
                                <w:rFonts w:cs="Arial"/>
                                <w:b/>
                                <w:i/>
                              </w:rPr>
                              <w:t>lead to full time employment</w:t>
                            </w:r>
                          </w:p>
                          <w:p w14:paraId="3BD4F4D3" w14:textId="77777777" w:rsidR="00A51146" w:rsidRPr="00D63242" w:rsidRDefault="00A51146" w:rsidP="00D63242">
                            <w:pPr>
                              <w:ind w:right="-196"/>
                              <w:jc w:val="center"/>
                              <w:rPr>
                                <w:rFonts w:cs="Arial"/>
                                <w:b/>
                                <w:color w:val="FFFFFF" w:themeColor="background1"/>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F3282" id="Text Box 7" o:spid="_x0000_s1027" type="#_x0000_t202" style="position:absolute;left:0;text-align:left;margin-left:-1.15pt;margin-top:3.1pt;width:469.95pt;height:25.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81dwIAAP4EAAAOAAAAZHJzL2Uyb0RvYy54bWysVE1v2zAMvQ/YfxB0X52PJkuDOkWWIsOA&#10;oi3WDj3LshwLk0WNUhJ3v36U7CZpu9OwHBRSpJ7Ex0dfXrWNYTuFXoPN+fBswJmyEkptNzn/8bj+&#10;NOPMB2FLYcCqnD8rz68WHz9c7t1cjaAGUypkBGL9fO9yXofg5lnmZa0a4c/AKUvBCrARgVzcZCWK&#10;PaE3JhsNBtNsD1g6BKm8p93rLsgXCb+qlAx3VeVVYCbn9LaQVkxrEddscSnmGxSu1rJ/hviHVzRC&#10;W7r0AHUtgmBb1O+gGi0RPFThTEKTQVVpqVINVM1w8Kaah1o4lWohcrw70OT/H6y83T24e2Sh/QIt&#10;NTASsnd+7mkz1tNW2MR/eimjOFH4fKBNtYFJ2pxcTGfj6YQzSbHxaDibXkSY7HjaoQ9fFTQsGjlH&#10;aktiS+xufOhSX1LiZR6MLtfamOTgplgZZDtBLVwN4q9Hf5VmLNvnfDqeDBLyq1jEPkAURsif7xHo&#10;tcam+6SyalxGU4pGoegfDRhq6JWyRrAhYtAhvanDd71hqEnxoUal7gNnpSaRpRQC9kdI7zroQu2U&#10;eexK7/ayI+3RCm3RMl2etKSA8pk6hdCJ2Du51lTYjfDhXiCplppDkxjuaKkMEBvQW5zVgL//th/z&#10;SUwU5WxPU5Bz/2srUHFmvlmS2cXw/DyOTXLOJ59H5OBppDiN2G2zAurSkGbeyWTG/GBezAqheaKB&#10;XcZbKSSspLsjUb25Ct1s0sBLtVymJBoUJ8KNfXAyQkfSY0Mf2yeBrm9OIC3ewsu8iPkbYXW58aSF&#10;5TZApZPqIs8dq6TW6NCQJd32bY5TfOqnrONna/EHAAD//wMAUEsDBBQABgAIAAAAIQCyVrlB3AAA&#10;AAcBAAAPAAAAZHJzL2Rvd25yZXYueG1sTI5BT4NAEIXvJv6HzZh4a5dCQIsMTTXRkxfbpvE4hRGI&#10;7CxhtxT/vevJHl/ey/e+YjObXk08us4KwmoZgWKpbN1Jg3DYvy4eQTlPUlNvhRF+2MGmvL0pKK/t&#10;RT542vlGBYi4nBBa74dca1e1bMgt7cASui87GvIhjo2uR7oEuOl1HEWZNtRJeGhp4JeWq+/d2SC4&#10;t093PM7RVD0fktU+3aaUvKeI93fz9gmU59n/j+FPP6hDGZxO9iy1Uz3CIk7CEiGLQYV6nTxkoE4I&#10;abYGXRb62r/8BQAA//8DAFBLAQItABQABgAIAAAAIQC2gziS/gAAAOEBAAATAAAAAAAAAAAAAAAA&#10;AAAAAABbQ29udGVudF9UeXBlc10ueG1sUEsBAi0AFAAGAAgAAAAhADj9If/WAAAAlAEAAAsAAAAA&#10;AAAAAAAAAAAALwEAAF9yZWxzLy5yZWxzUEsBAi0AFAAGAAgAAAAhAKoabzV3AgAA/gQAAA4AAAAA&#10;AAAAAAAAAAAALgIAAGRycy9lMm9Eb2MueG1sUEsBAi0AFAAGAAgAAAAhALJWuUHcAAAABwEAAA8A&#10;AAAAAAAAAAAAAAAA0QQAAGRycy9kb3ducmV2LnhtbFBLBQYAAAAABAAEAPMAAADaBQAAAAA=&#10;" fillcolor="#c00000" strokeweight=".5pt">
                <v:textbox>
                  <w:txbxContent>
                    <w:p w14:paraId="781E41F3" w14:textId="77777777" w:rsidR="00610426" w:rsidRPr="002D0DAF" w:rsidRDefault="00610426" w:rsidP="00610426">
                      <w:pPr>
                        <w:jc w:val="center"/>
                        <w:rPr>
                          <w:i/>
                          <w:sz w:val="20"/>
                        </w:rPr>
                      </w:pPr>
                      <w:r w:rsidRPr="002D0DAF">
                        <w:rPr>
                          <w:rFonts w:cs="Arial"/>
                          <w:b/>
                          <w:i/>
                        </w:rPr>
                        <w:t>This position provides the opportunity to potentially</w:t>
                      </w:r>
                      <w:r>
                        <w:rPr>
                          <w:rFonts w:cs="Arial"/>
                          <w:b/>
                          <w:i/>
                        </w:rPr>
                        <w:t xml:space="preserve"> </w:t>
                      </w:r>
                      <w:r w:rsidRPr="002D0DAF">
                        <w:rPr>
                          <w:rFonts w:cs="Arial"/>
                          <w:b/>
                          <w:i/>
                        </w:rPr>
                        <w:t>lead to full time employment</w:t>
                      </w:r>
                    </w:p>
                    <w:p w14:paraId="3BD4F4D3" w14:textId="77777777" w:rsidR="00A51146" w:rsidRPr="00D63242" w:rsidRDefault="00A51146" w:rsidP="00D63242">
                      <w:pPr>
                        <w:ind w:right="-196"/>
                        <w:jc w:val="center"/>
                        <w:rPr>
                          <w:rFonts w:cs="Arial"/>
                          <w:b/>
                          <w:color w:val="FFFFFF" w:themeColor="background1"/>
                          <w:lang w:val="en-US"/>
                        </w:rPr>
                      </w:pPr>
                    </w:p>
                  </w:txbxContent>
                </v:textbox>
                <w10:wrap anchorx="margin"/>
              </v:shape>
            </w:pict>
          </mc:Fallback>
        </mc:AlternateContent>
      </w:r>
      <w:r w:rsidRPr="00E145E1">
        <w:rPr>
          <w:rFonts w:cs="Arial"/>
          <w:b/>
          <w:color w:val="FFFFFF" w:themeColor="background1"/>
        </w:rPr>
        <w:t xml:space="preserve">Ecological Knowledge (TEK). </w:t>
      </w:r>
    </w:p>
    <w:p w14:paraId="355B6C9B" w14:textId="77777777" w:rsidR="00D63242" w:rsidRDefault="00D63242" w:rsidP="00A51146">
      <w:pPr>
        <w:spacing w:line="240" w:lineRule="auto"/>
        <w:jc w:val="both"/>
        <w:rPr>
          <w:b/>
          <w:i/>
          <w:sz w:val="24"/>
        </w:rPr>
      </w:pPr>
    </w:p>
    <w:p w14:paraId="0F62364D" w14:textId="77777777" w:rsidR="00A51146" w:rsidRPr="00E145E1" w:rsidRDefault="00A51146" w:rsidP="00A51146">
      <w:pPr>
        <w:spacing w:line="240" w:lineRule="auto"/>
        <w:jc w:val="both"/>
        <w:rPr>
          <w:b/>
          <w:i/>
          <w:u w:val="single"/>
        </w:rPr>
      </w:pPr>
      <w:r w:rsidRPr="00E145E1">
        <w:rPr>
          <w:b/>
          <w:i/>
          <w:u w:val="single"/>
        </w:rPr>
        <w:t xml:space="preserve">Please submit a covering letter and resume that demonstrates how you meet the requirements, GRETI cannot make assumptions about your education and experience. We thank all those who apply. Only those selected for further consideration will be contacted   </w:t>
      </w:r>
    </w:p>
    <w:p w14:paraId="45C9E018" w14:textId="03EBE3BA" w:rsidR="00A51146" w:rsidRPr="000F223F" w:rsidRDefault="00A51146" w:rsidP="002D0BF1">
      <w:pPr>
        <w:jc w:val="center"/>
        <w:rPr>
          <w:sz w:val="24"/>
        </w:rPr>
      </w:pPr>
      <w:r w:rsidRPr="000F223F">
        <w:rPr>
          <w:sz w:val="24"/>
        </w:rPr>
        <w:t>Applications may be submitted to: Human Resources, P.O Box 69, Sunrise Court, Ohsweken, Ontario N0A 1M0</w:t>
      </w:r>
    </w:p>
    <w:p w14:paraId="6CA6D46E" w14:textId="3A8B0180" w:rsidR="00A51146" w:rsidRPr="00E145E1" w:rsidRDefault="00A51146" w:rsidP="002D0BF1">
      <w:pPr>
        <w:jc w:val="center"/>
        <w:rPr>
          <w:b/>
          <w:sz w:val="24"/>
        </w:rPr>
      </w:pPr>
      <w:r w:rsidRPr="000F223F">
        <w:rPr>
          <w:sz w:val="24"/>
        </w:rPr>
        <w:t xml:space="preserve">Applications may also be faxed and emailed to </w:t>
      </w:r>
      <w:hyperlink r:id="rId8" w:history="1">
        <w:r w:rsidRPr="002111BA">
          <w:rPr>
            <w:rStyle w:val="Hyperlink"/>
            <w:b/>
            <w:color w:val="C00000"/>
            <w:sz w:val="24"/>
          </w:rPr>
          <w:t>kristen@gretisn.org</w:t>
        </w:r>
      </w:hyperlink>
      <w:r w:rsidRPr="002111BA">
        <w:rPr>
          <w:color w:val="C00000"/>
          <w:sz w:val="24"/>
        </w:rPr>
        <w:t xml:space="preserve"> </w:t>
      </w:r>
      <w:r w:rsidRPr="000F223F">
        <w:rPr>
          <w:sz w:val="24"/>
        </w:rPr>
        <w:t>or</w:t>
      </w:r>
      <w:r w:rsidRPr="000F223F">
        <w:rPr>
          <w:b/>
          <w:sz w:val="24"/>
        </w:rPr>
        <w:t xml:space="preserve"> </w:t>
      </w:r>
      <w:r>
        <w:rPr>
          <w:b/>
          <w:sz w:val="24"/>
        </w:rPr>
        <w:br/>
      </w:r>
      <w:r w:rsidRPr="002111BA">
        <w:rPr>
          <w:b/>
          <w:color w:val="C00000"/>
          <w:sz w:val="24"/>
        </w:rPr>
        <w:t>Fax (519) 445-4777</w:t>
      </w:r>
      <w:r w:rsidRPr="002111BA">
        <w:rPr>
          <w:color w:val="C00000"/>
          <w:sz w:val="24"/>
        </w:rPr>
        <w:t xml:space="preserve"> </w:t>
      </w:r>
      <w:r w:rsidRPr="000F223F">
        <w:rPr>
          <w:sz w:val="24"/>
        </w:rPr>
        <w:t xml:space="preserve">or until </w:t>
      </w:r>
      <w:r w:rsidRPr="002111BA">
        <w:rPr>
          <w:b/>
          <w:color w:val="C00000"/>
          <w:sz w:val="24"/>
        </w:rPr>
        <w:t>4:00 P.M</w:t>
      </w:r>
      <w:r w:rsidRPr="002111BA">
        <w:rPr>
          <w:color w:val="C00000"/>
          <w:sz w:val="24"/>
        </w:rPr>
        <w:t xml:space="preserve"> </w:t>
      </w:r>
      <w:r w:rsidRPr="000F223F">
        <w:rPr>
          <w:sz w:val="24"/>
        </w:rPr>
        <w:t>on</w:t>
      </w:r>
      <w:r>
        <w:rPr>
          <w:b/>
          <w:color w:val="70AD47" w:themeColor="accent6"/>
          <w:sz w:val="24"/>
        </w:rPr>
        <w:t xml:space="preserve"> </w:t>
      </w:r>
      <w:r w:rsidR="00023EE4">
        <w:rPr>
          <w:b/>
          <w:color w:val="C00000"/>
          <w:sz w:val="24"/>
        </w:rPr>
        <w:t>Tuesday</w:t>
      </w:r>
      <w:r w:rsidRPr="002111BA">
        <w:rPr>
          <w:b/>
          <w:color w:val="C00000"/>
          <w:sz w:val="24"/>
        </w:rPr>
        <w:t xml:space="preserve"> </w:t>
      </w:r>
      <w:r w:rsidR="00F16633">
        <w:rPr>
          <w:b/>
          <w:color w:val="C00000"/>
          <w:sz w:val="24"/>
        </w:rPr>
        <w:t xml:space="preserve">February </w:t>
      </w:r>
      <w:r w:rsidR="002D0BF1">
        <w:rPr>
          <w:b/>
          <w:color w:val="C00000"/>
          <w:sz w:val="24"/>
        </w:rPr>
        <w:t>1</w:t>
      </w:r>
      <w:r w:rsidR="00023EE4">
        <w:rPr>
          <w:b/>
          <w:color w:val="C00000"/>
          <w:sz w:val="24"/>
        </w:rPr>
        <w:t>7</w:t>
      </w:r>
      <w:r w:rsidR="00614158">
        <w:rPr>
          <w:b/>
          <w:color w:val="C00000"/>
          <w:sz w:val="24"/>
        </w:rPr>
        <w:t>, 2026</w:t>
      </w:r>
      <w:r w:rsidRPr="000F223F">
        <w:rPr>
          <w:sz w:val="24"/>
        </w:rPr>
        <w:t xml:space="preserve">. </w:t>
      </w:r>
    </w:p>
    <w:p w14:paraId="77EE7FFE" w14:textId="61770988" w:rsidR="00A51146" w:rsidRPr="002D0BF1" w:rsidRDefault="00A51146" w:rsidP="002D0BF1">
      <w:pPr>
        <w:jc w:val="both"/>
        <w:rPr>
          <w:i/>
          <w:iCs/>
          <w:sz w:val="18"/>
          <w:szCs w:val="18"/>
        </w:rPr>
      </w:pPr>
      <w:r w:rsidRPr="000F223F">
        <w:rPr>
          <w:i/>
          <w:iCs/>
          <w:sz w:val="18"/>
          <w:szCs w:val="18"/>
        </w:rPr>
        <w:t xml:space="preserve">GRETI is committed to providing an inclusive and barrier-free work environment, starting with the hiring process. If you are contacted by GRETI regarding a job opportunity, please advise if you have any restrictions that need to be accommodated. All information received in relation to accommodation will be kept confidential. </w:t>
      </w:r>
      <w:r w:rsidRPr="000F223F">
        <w:rPr>
          <w:b/>
          <w:i/>
          <w:iCs/>
          <w:sz w:val="18"/>
          <w:szCs w:val="18"/>
        </w:rPr>
        <w:t>Due to the special program of Training on the Job (TOJ) eligibility criteria, preference will be given to Six Nations band members to provide services for the Six Nations community;</w:t>
      </w:r>
      <w:r w:rsidRPr="000F223F">
        <w:rPr>
          <w:i/>
          <w:iCs/>
          <w:sz w:val="18"/>
          <w:szCs w:val="18"/>
        </w:rPr>
        <w:t xml:space="preserve"> based on the need to provide professional services, only those applicants meeting the minimum qualifications will be contacted for an interview.</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838"/>
        <w:gridCol w:w="7512"/>
      </w:tblGrid>
      <w:tr w:rsidR="00A51146" w14:paraId="72C09810" w14:textId="77777777" w:rsidTr="002111BA">
        <w:tc>
          <w:tcPr>
            <w:tcW w:w="1838" w:type="dxa"/>
            <w:shd w:val="clear" w:color="auto" w:fill="C00000"/>
          </w:tcPr>
          <w:p w14:paraId="13B1373A" w14:textId="77777777" w:rsidR="00A51146" w:rsidRPr="007376BC" w:rsidRDefault="00A51146" w:rsidP="009A0225">
            <w:pPr>
              <w:jc w:val="both"/>
              <w:rPr>
                <w:b/>
                <w:iCs/>
                <w:color w:val="FFFFFF" w:themeColor="background1"/>
                <w:sz w:val="24"/>
                <w:szCs w:val="18"/>
              </w:rPr>
            </w:pPr>
            <w:r w:rsidRPr="007376BC">
              <w:rPr>
                <w:b/>
                <w:iCs/>
                <w:color w:val="FFFFFF" w:themeColor="background1"/>
                <w:sz w:val="24"/>
                <w:szCs w:val="18"/>
              </w:rPr>
              <w:lastRenderedPageBreak/>
              <w:t>Job Title:</w:t>
            </w:r>
          </w:p>
        </w:tc>
        <w:tc>
          <w:tcPr>
            <w:tcW w:w="7512" w:type="dxa"/>
            <w:shd w:val="clear" w:color="auto" w:fill="C00000"/>
          </w:tcPr>
          <w:p w14:paraId="10A05A9B" w14:textId="164A7CE2" w:rsidR="00A51146" w:rsidRPr="00217837" w:rsidRDefault="000F3224" w:rsidP="009A0225">
            <w:pPr>
              <w:jc w:val="both"/>
              <w:rPr>
                <w:iCs/>
                <w:color w:val="FFFFFF" w:themeColor="background1"/>
                <w:sz w:val="24"/>
                <w:szCs w:val="18"/>
                <w:highlight w:val="red"/>
              </w:rPr>
            </w:pPr>
            <w:bookmarkStart w:id="0" w:name="_Hlk219296488"/>
            <w:r w:rsidRPr="000F3224">
              <w:rPr>
                <w:iCs/>
                <w:color w:val="FFFFFF" w:themeColor="background1"/>
                <w:sz w:val="24"/>
                <w:szCs w:val="18"/>
              </w:rPr>
              <w:t>Outreach Support</w:t>
            </w:r>
            <w:bookmarkEnd w:id="0"/>
          </w:p>
        </w:tc>
      </w:tr>
      <w:tr w:rsidR="00A51146" w14:paraId="5BBEFD83" w14:textId="77777777" w:rsidTr="002111BA">
        <w:tc>
          <w:tcPr>
            <w:tcW w:w="1838" w:type="dxa"/>
            <w:shd w:val="clear" w:color="auto" w:fill="C00000"/>
          </w:tcPr>
          <w:p w14:paraId="6196A103" w14:textId="77777777" w:rsidR="00A51146" w:rsidRPr="007376BC" w:rsidRDefault="00A51146" w:rsidP="009A0225">
            <w:pPr>
              <w:jc w:val="both"/>
              <w:rPr>
                <w:b/>
                <w:iCs/>
                <w:color w:val="FFFFFF" w:themeColor="background1"/>
                <w:sz w:val="24"/>
                <w:szCs w:val="18"/>
              </w:rPr>
            </w:pPr>
            <w:r w:rsidRPr="007376BC">
              <w:rPr>
                <w:b/>
                <w:iCs/>
                <w:color w:val="FFFFFF" w:themeColor="background1"/>
                <w:sz w:val="24"/>
                <w:szCs w:val="18"/>
              </w:rPr>
              <w:t>Location:</w:t>
            </w:r>
          </w:p>
        </w:tc>
        <w:tc>
          <w:tcPr>
            <w:tcW w:w="7512" w:type="dxa"/>
            <w:shd w:val="clear" w:color="auto" w:fill="C00000"/>
          </w:tcPr>
          <w:p w14:paraId="6AABCC06" w14:textId="209B63B8" w:rsidR="00A51146" w:rsidRPr="007376BC" w:rsidRDefault="000F3224" w:rsidP="009A0225">
            <w:pPr>
              <w:jc w:val="both"/>
              <w:rPr>
                <w:iCs/>
                <w:color w:val="FFFFFF" w:themeColor="background1"/>
                <w:sz w:val="24"/>
                <w:szCs w:val="18"/>
              </w:rPr>
            </w:pPr>
            <w:r w:rsidRPr="000F3224">
              <w:rPr>
                <w:iCs/>
                <w:color w:val="FFFFFF" w:themeColor="background1"/>
                <w:sz w:val="24"/>
                <w:szCs w:val="18"/>
              </w:rPr>
              <w:t>Grand River Employment and Training Inc. (GRETI)</w:t>
            </w:r>
          </w:p>
        </w:tc>
      </w:tr>
      <w:tr w:rsidR="00A51146" w14:paraId="132A7A56" w14:textId="77777777" w:rsidTr="002111BA">
        <w:tc>
          <w:tcPr>
            <w:tcW w:w="1838" w:type="dxa"/>
            <w:shd w:val="clear" w:color="auto" w:fill="C00000"/>
          </w:tcPr>
          <w:p w14:paraId="491063AE" w14:textId="77777777" w:rsidR="00A51146" w:rsidRPr="007376BC" w:rsidRDefault="00A51146" w:rsidP="009A0225">
            <w:pPr>
              <w:jc w:val="both"/>
              <w:rPr>
                <w:b/>
                <w:iCs/>
                <w:color w:val="FFFFFF" w:themeColor="background1"/>
                <w:sz w:val="24"/>
                <w:szCs w:val="18"/>
              </w:rPr>
            </w:pPr>
            <w:r w:rsidRPr="007376BC">
              <w:rPr>
                <w:b/>
                <w:iCs/>
                <w:color w:val="FFFFFF" w:themeColor="background1"/>
                <w:sz w:val="24"/>
                <w:szCs w:val="18"/>
              </w:rPr>
              <w:t>Reports To:</w:t>
            </w:r>
          </w:p>
        </w:tc>
        <w:tc>
          <w:tcPr>
            <w:tcW w:w="7512" w:type="dxa"/>
            <w:shd w:val="clear" w:color="auto" w:fill="C00000"/>
          </w:tcPr>
          <w:p w14:paraId="14CCE2EE" w14:textId="426E35CF" w:rsidR="00A51146" w:rsidRPr="00217837" w:rsidRDefault="000F3224" w:rsidP="009A0225">
            <w:pPr>
              <w:jc w:val="both"/>
              <w:rPr>
                <w:iCs/>
                <w:color w:val="FFFFFF" w:themeColor="background1"/>
                <w:sz w:val="24"/>
                <w:szCs w:val="18"/>
                <w:highlight w:val="red"/>
              </w:rPr>
            </w:pPr>
            <w:r w:rsidRPr="000F3224">
              <w:rPr>
                <w:iCs/>
                <w:color w:val="FFFFFF" w:themeColor="background1"/>
                <w:sz w:val="24"/>
                <w:szCs w:val="18"/>
              </w:rPr>
              <w:t>Communications Team Lead</w:t>
            </w:r>
          </w:p>
        </w:tc>
      </w:tr>
    </w:tbl>
    <w:p w14:paraId="5FA3FFB8" w14:textId="77777777" w:rsidR="00A51146" w:rsidRDefault="00A51146" w:rsidP="00A51146">
      <w:pPr>
        <w:jc w:val="both"/>
        <w:rPr>
          <w:iCs/>
          <w:sz w:val="20"/>
          <w:szCs w:val="18"/>
        </w:rPr>
      </w:pPr>
    </w:p>
    <w:p w14:paraId="319624D0" w14:textId="77777777" w:rsidR="00A51146" w:rsidRPr="00284625" w:rsidRDefault="00A51146" w:rsidP="00A51146">
      <w:pPr>
        <w:jc w:val="both"/>
        <w:rPr>
          <w:b/>
          <w:iCs/>
        </w:rPr>
      </w:pPr>
      <w:r w:rsidRPr="00284625">
        <w:rPr>
          <w:b/>
          <w:iCs/>
        </w:rPr>
        <w:t>A.</w:t>
      </w:r>
      <w:r w:rsidRPr="00284625">
        <w:rPr>
          <w:b/>
          <w:iCs/>
        </w:rPr>
        <w:tab/>
        <w:t>PURPOSE:</w:t>
      </w:r>
    </w:p>
    <w:p w14:paraId="78BE4004" w14:textId="77777777" w:rsidR="00614158" w:rsidRPr="00614158" w:rsidRDefault="00614158" w:rsidP="00614158">
      <w:pPr>
        <w:jc w:val="both"/>
        <w:rPr>
          <w:rFonts w:cs="Arial"/>
        </w:rPr>
      </w:pPr>
      <w:r w:rsidRPr="00614158">
        <w:rPr>
          <w:rFonts w:cs="Arial"/>
        </w:rPr>
        <w:t>The Outreach Support is responsible for assisting the Communications Team in the planning, implementation, and delivery of recruitment and marketing strategies to increase awareness of GRETI programs and services.  The role provides support to the team as required.</w:t>
      </w:r>
    </w:p>
    <w:p w14:paraId="35AACE44" w14:textId="77777777" w:rsidR="00614158" w:rsidRPr="002D0BF1" w:rsidRDefault="00614158" w:rsidP="00614158">
      <w:pPr>
        <w:jc w:val="both"/>
        <w:rPr>
          <w:rFonts w:cs="Arial"/>
          <w:sz w:val="12"/>
          <w:szCs w:val="12"/>
        </w:rPr>
      </w:pPr>
    </w:p>
    <w:p w14:paraId="1AFD871B" w14:textId="77777777" w:rsidR="00614158" w:rsidRDefault="00614158" w:rsidP="00614158">
      <w:pPr>
        <w:jc w:val="both"/>
        <w:rPr>
          <w:rFonts w:cs="Arial"/>
        </w:rPr>
      </w:pPr>
      <w:r w:rsidRPr="00614158">
        <w:rPr>
          <w:rFonts w:cs="Arial"/>
        </w:rPr>
        <w:t xml:space="preserve">The Outreach Support is responsible for assisting the department and organization in reaching their goals and objectives by continuously enhancing operations through more efficient and effective work processes while maintaining the level of professionalism expected by GRETI (as outlined in the Policies and Procedures Manuals) and upholding the ethics of the position.  </w:t>
      </w:r>
    </w:p>
    <w:p w14:paraId="0304C6E9" w14:textId="77777777" w:rsidR="00614158" w:rsidRDefault="00614158" w:rsidP="00614158">
      <w:pPr>
        <w:jc w:val="both"/>
        <w:rPr>
          <w:rFonts w:cs="Arial"/>
          <w:iCs/>
        </w:rPr>
      </w:pPr>
    </w:p>
    <w:p w14:paraId="265CB572" w14:textId="0B34C8B7" w:rsidR="00A51146" w:rsidRPr="00284625" w:rsidRDefault="00A51146" w:rsidP="00614158">
      <w:pPr>
        <w:jc w:val="both"/>
        <w:rPr>
          <w:b/>
          <w:iCs/>
        </w:rPr>
      </w:pPr>
      <w:r w:rsidRPr="00284625">
        <w:rPr>
          <w:b/>
          <w:iCs/>
        </w:rPr>
        <w:t>B.</w:t>
      </w:r>
      <w:r w:rsidRPr="00284625">
        <w:rPr>
          <w:b/>
          <w:iCs/>
        </w:rPr>
        <w:tab/>
        <w:t>CORE COMPETENCIES:</w:t>
      </w:r>
      <w:r>
        <w:rPr>
          <w:b/>
          <w:i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51146" w:rsidRPr="00FA1584" w14:paraId="5164B1A2" w14:textId="77777777" w:rsidTr="009A0225">
        <w:tc>
          <w:tcPr>
            <w:tcW w:w="4675" w:type="dxa"/>
          </w:tcPr>
          <w:p w14:paraId="244E58DC" w14:textId="77777777" w:rsidR="00614158" w:rsidRPr="00614158" w:rsidRDefault="00614158" w:rsidP="00614158">
            <w:pPr>
              <w:pStyle w:val="ListParagraph"/>
              <w:numPr>
                <w:ilvl w:val="0"/>
                <w:numId w:val="8"/>
              </w:numPr>
              <w:jc w:val="both"/>
              <w:rPr>
                <w:iCs/>
              </w:rPr>
            </w:pPr>
            <w:r w:rsidRPr="00614158">
              <w:rPr>
                <w:iCs/>
              </w:rPr>
              <w:t>Public Relations</w:t>
            </w:r>
          </w:p>
          <w:p w14:paraId="6CB3AD23" w14:textId="77777777" w:rsidR="00614158" w:rsidRPr="00614158" w:rsidRDefault="00614158" w:rsidP="00614158">
            <w:pPr>
              <w:pStyle w:val="ListParagraph"/>
              <w:numPr>
                <w:ilvl w:val="0"/>
                <w:numId w:val="4"/>
              </w:numPr>
              <w:jc w:val="both"/>
              <w:rPr>
                <w:iCs/>
              </w:rPr>
            </w:pPr>
            <w:r w:rsidRPr="00614158">
              <w:rPr>
                <w:iCs/>
              </w:rPr>
              <w:t>Partnership Development</w:t>
            </w:r>
          </w:p>
          <w:p w14:paraId="440600EA" w14:textId="77777777" w:rsidR="00614158" w:rsidRPr="00614158" w:rsidRDefault="00614158" w:rsidP="00614158">
            <w:pPr>
              <w:pStyle w:val="ListParagraph"/>
              <w:numPr>
                <w:ilvl w:val="0"/>
                <w:numId w:val="4"/>
              </w:numPr>
              <w:jc w:val="both"/>
              <w:rPr>
                <w:iCs/>
              </w:rPr>
            </w:pPr>
            <w:r w:rsidRPr="00614158">
              <w:rPr>
                <w:iCs/>
              </w:rPr>
              <w:t>Networking and Relationship Building</w:t>
            </w:r>
          </w:p>
          <w:p w14:paraId="4DA99B33" w14:textId="5AEF4A44" w:rsidR="00A51146" w:rsidRPr="000F3224" w:rsidRDefault="00A51146" w:rsidP="000F3224">
            <w:pPr>
              <w:ind w:left="360"/>
              <w:jc w:val="both"/>
              <w:rPr>
                <w:iCs/>
              </w:rPr>
            </w:pPr>
          </w:p>
        </w:tc>
        <w:tc>
          <w:tcPr>
            <w:tcW w:w="4675" w:type="dxa"/>
          </w:tcPr>
          <w:p w14:paraId="320EB0F4" w14:textId="77777777" w:rsidR="005238A1" w:rsidRPr="005238A1" w:rsidRDefault="005238A1" w:rsidP="005238A1">
            <w:pPr>
              <w:pStyle w:val="ListParagraph"/>
              <w:numPr>
                <w:ilvl w:val="0"/>
                <w:numId w:val="4"/>
              </w:numPr>
              <w:jc w:val="both"/>
              <w:rPr>
                <w:iCs/>
              </w:rPr>
            </w:pPr>
            <w:r w:rsidRPr="005238A1">
              <w:rPr>
                <w:iCs/>
              </w:rPr>
              <w:t>Public Speaking</w:t>
            </w:r>
          </w:p>
          <w:p w14:paraId="78A75C80" w14:textId="77777777" w:rsidR="005238A1" w:rsidRPr="005238A1" w:rsidRDefault="005238A1" w:rsidP="005238A1">
            <w:pPr>
              <w:pStyle w:val="ListParagraph"/>
              <w:numPr>
                <w:ilvl w:val="0"/>
                <w:numId w:val="4"/>
              </w:numPr>
              <w:jc w:val="both"/>
              <w:rPr>
                <w:iCs/>
              </w:rPr>
            </w:pPr>
            <w:r w:rsidRPr="005238A1">
              <w:rPr>
                <w:iCs/>
              </w:rPr>
              <w:t>Customer Focus</w:t>
            </w:r>
          </w:p>
          <w:p w14:paraId="47948EDD" w14:textId="77777777" w:rsidR="005238A1" w:rsidRPr="005238A1" w:rsidRDefault="005238A1" w:rsidP="005238A1">
            <w:pPr>
              <w:pStyle w:val="ListParagraph"/>
              <w:numPr>
                <w:ilvl w:val="0"/>
                <w:numId w:val="4"/>
              </w:numPr>
              <w:jc w:val="both"/>
              <w:rPr>
                <w:iCs/>
              </w:rPr>
            </w:pPr>
            <w:r w:rsidRPr="005238A1">
              <w:rPr>
                <w:iCs/>
              </w:rPr>
              <w:t>Communication</w:t>
            </w:r>
          </w:p>
          <w:p w14:paraId="29399193" w14:textId="77777777" w:rsidR="005238A1" w:rsidRPr="005238A1" w:rsidRDefault="005238A1" w:rsidP="005238A1">
            <w:pPr>
              <w:pStyle w:val="ListParagraph"/>
              <w:numPr>
                <w:ilvl w:val="0"/>
                <w:numId w:val="4"/>
              </w:numPr>
              <w:jc w:val="both"/>
              <w:rPr>
                <w:iCs/>
              </w:rPr>
            </w:pPr>
            <w:r w:rsidRPr="005238A1">
              <w:rPr>
                <w:iCs/>
              </w:rPr>
              <w:t>Planning &amp; Organizing</w:t>
            </w:r>
          </w:p>
          <w:p w14:paraId="7EB3C39F" w14:textId="42BEF950" w:rsidR="00A51146" w:rsidRPr="00614158" w:rsidRDefault="00A51146" w:rsidP="00614158">
            <w:pPr>
              <w:ind w:left="360"/>
              <w:jc w:val="both"/>
              <w:rPr>
                <w:iCs/>
              </w:rPr>
            </w:pPr>
          </w:p>
        </w:tc>
      </w:tr>
    </w:tbl>
    <w:p w14:paraId="1EFF6BE5" w14:textId="77777777" w:rsidR="00A51146" w:rsidRPr="00284625" w:rsidRDefault="00A51146" w:rsidP="0029626B">
      <w:pPr>
        <w:spacing w:after="0"/>
        <w:jc w:val="both"/>
        <w:rPr>
          <w:b/>
          <w:iCs/>
        </w:rPr>
      </w:pPr>
      <w:r>
        <w:rPr>
          <w:iCs/>
        </w:rPr>
        <w:br/>
      </w:r>
      <w:r w:rsidRPr="00284625">
        <w:rPr>
          <w:b/>
          <w:iCs/>
        </w:rPr>
        <w:t>C.</w:t>
      </w:r>
      <w:r w:rsidRPr="00284625">
        <w:rPr>
          <w:b/>
          <w:iCs/>
        </w:rPr>
        <w:tab/>
        <w:t>QUALIFICATIONS:</w:t>
      </w:r>
    </w:p>
    <w:p w14:paraId="35D26C79" w14:textId="59708067" w:rsidR="00A51146" w:rsidRDefault="00A51146" w:rsidP="00F16633">
      <w:pPr>
        <w:spacing w:after="0"/>
        <w:rPr>
          <w:iCs/>
        </w:rPr>
      </w:pPr>
      <w:r w:rsidRPr="000F3224">
        <w:rPr>
          <w:iCs/>
        </w:rPr>
        <w:t xml:space="preserve">The </w:t>
      </w:r>
      <w:r w:rsidR="000F3224" w:rsidRPr="000F3224">
        <w:rPr>
          <w:iCs/>
        </w:rPr>
        <w:t xml:space="preserve">Outreach Support </w:t>
      </w:r>
      <w:r w:rsidRPr="000F3224">
        <w:rPr>
          <w:iCs/>
        </w:rPr>
        <w:t xml:space="preserve">shall possess </w:t>
      </w:r>
      <w:r w:rsidR="005238A1" w:rsidRPr="000F3224">
        <w:rPr>
          <w:iCs/>
          <w:lang w:val="en-US"/>
        </w:rPr>
        <w:t xml:space="preserve">High School Diploma or GED Diploma </w:t>
      </w:r>
      <w:r w:rsidRPr="000F3224">
        <w:rPr>
          <w:iCs/>
        </w:rPr>
        <w:t xml:space="preserve">with a </w:t>
      </w:r>
      <w:r w:rsidR="005238A1" w:rsidRPr="000F3224">
        <w:rPr>
          <w:iCs/>
        </w:rPr>
        <w:t>High School Diploma or GED Diploma</w:t>
      </w:r>
      <w:r w:rsidR="000F3224" w:rsidRPr="000F3224">
        <w:rPr>
          <w:iCs/>
        </w:rPr>
        <w:t xml:space="preserve"> with up to one (1) year of experience in administration, recruitment/outreach communications</w:t>
      </w:r>
    </w:p>
    <w:p w14:paraId="6C8F481A" w14:textId="77777777" w:rsidR="00F16633" w:rsidRPr="00F16633" w:rsidRDefault="00F16633" w:rsidP="00F16633">
      <w:pPr>
        <w:spacing w:after="0"/>
        <w:rPr>
          <w:iCs/>
          <w:sz w:val="28"/>
          <w:szCs w:val="28"/>
        </w:rPr>
      </w:pPr>
    </w:p>
    <w:p w14:paraId="768A9DB4" w14:textId="3ED0F435" w:rsidR="002D0BF1" w:rsidRDefault="00A51146" w:rsidP="00F16633">
      <w:pPr>
        <w:spacing w:after="0"/>
        <w:jc w:val="both"/>
        <w:rPr>
          <w:b/>
          <w:iCs/>
          <w:u w:val="single"/>
        </w:rPr>
      </w:pPr>
      <w:r w:rsidRPr="00284625">
        <w:rPr>
          <w:b/>
          <w:iCs/>
          <w:u w:val="single"/>
        </w:rPr>
        <w:t>Knowledge</w:t>
      </w:r>
    </w:p>
    <w:p w14:paraId="29754315" w14:textId="77777777" w:rsidR="002D0BF1" w:rsidRPr="002D0BF1" w:rsidRDefault="002D0BF1" w:rsidP="00F16633">
      <w:pPr>
        <w:spacing w:after="0"/>
        <w:jc w:val="both"/>
        <w:rPr>
          <w:b/>
          <w:iCs/>
          <w:sz w:val="10"/>
          <w:szCs w:val="10"/>
          <w:u w:val="single"/>
        </w:rPr>
      </w:pPr>
    </w:p>
    <w:p w14:paraId="40B42E8C" w14:textId="688ADC9E" w:rsidR="000F3224" w:rsidRDefault="000F3224" w:rsidP="000F3224">
      <w:pPr>
        <w:pStyle w:val="ListParagraph"/>
        <w:numPr>
          <w:ilvl w:val="0"/>
          <w:numId w:val="7"/>
        </w:numPr>
        <w:jc w:val="both"/>
        <w:rPr>
          <w:iCs/>
        </w:rPr>
      </w:pPr>
      <w:r w:rsidRPr="000F3224">
        <w:rPr>
          <w:iCs/>
        </w:rPr>
        <w:t>Working knowledge of social media platforms</w:t>
      </w:r>
    </w:p>
    <w:p w14:paraId="2696C6C4" w14:textId="48C6035A" w:rsidR="000F3224" w:rsidRPr="000F3224" w:rsidRDefault="000F3224" w:rsidP="000F3224">
      <w:pPr>
        <w:pStyle w:val="ListParagraph"/>
        <w:numPr>
          <w:ilvl w:val="0"/>
          <w:numId w:val="7"/>
        </w:numPr>
        <w:jc w:val="both"/>
        <w:rPr>
          <w:iCs/>
        </w:rPr>
      </w:pPr>
      <w:r w:rsidRPr="000F3224">
        <w:rPr>
          <w:iCs/>
        </w:rPr>
        <w:t>Willingness to actively learn &amp; engage in outreach</w:t>
      </w:r>
    </w:p>
    <w:p w14:paraId="5A1A381D" w14:textId="04AECB26" w:rsidR="00A51146" w:rsidRPr="00284625" w:rsidRDefault="00A51146" w:rsidP="00A51146">
      <w:pPr>
        <w:jc w:val="both"/>
        <w:rPr>
          <w:b/>
          <w:iCs/>
          <w:u w:val="single"/>
        </w:rPr>
      </w:pPr>
      <w:r w:rsidRPr="00284625">
        <w:rPr>
          <w:b/>
          <w:iCs/>
          <w:u w:val="single"/>
        </w:rPr>
        <w:t>Skills</w:t>
      </w:r>
    </w:p>
    <w:p w14:paraId="4E2801BE" w14:textId="77777777" w:rsidR="000F3224" w:rsidRPr="000F3224" w:rsidRDefault="000F3224" w:rsidP="000F3224">
      <w:pPr>
        <w:pStyle w:val="ListParagraph"/>
        <w:numPr>
          <w:ilvl w:val="0"/>
          <w:numId w:val="7"/>
        </w:numPr>
        <w:jc w:val="both"/>
        <w:rPr>
          <w:iCs/>
        </w:rPr>
      </w:pPr>
      <w:r w:rsidRPr="000F3224">
        <w:rPr>
          <w:iCs/>
        </w:rPr>
        <w:t>Excellent public speaking skills</w:t>
      </w:r>
    </w:p>
    <w:p w14:paraId="6FD7AB4A" w14:textId="77777777" w:rsidR="000F3224" w:rsidRPr="000F3224" w:rsidRDefault="000F3224" w:rsidP="000F3224">
      <w:pPr>
        <w:pStyle w:val="ListParagraph"/>
        <w:numPr>
          <w:ilvl w:val="0"/>
          <w:numId w:val="7"/>
        </w:numPr>
        <w:jc w:val="both"/>
        <w:rPr>
          <w:iCs/>
        </w:rPr>
      </w:pPr>
      <w:r w:rsidRPr="000F3224">
        <w:rPr>
          <w:iCs/>
        </w:rPr>
        <w:t>Excellent customer service</w:t>
      </w:r>
    </w:p>
    <w:p w14:paraId="3FD32AD9" w14:textId="77777777" w:rsidR="000F3224" w:rsidRPr="000F3224" w:rsidRDefault="000F3224" w:rsidP="000F3224">
      <w:pPr>
        <w:pStyle w:val="ListParagraph"/>
        <w:numPr>
          <w:ilvl w:val="0"/>
          <w:numId w:val="7"/>
        </w:numPr>
        <w:jc w:val="both"/>
        <w:rPr>
          <w:iCs/>
        </w:rPr>
      </w:pPr>
      <w:r w:rsidRPr="000F3224">
        <w:rPr>
          <w:iCs/>
        </w:rPr>
        <w:t>Ability to organize &amp; prioritize</w:t>
      </w:r>
    </w:p>
    <w:p w14:paraId="231F8F24" w14:textId="77777777" w:rsidR="000F3224" w:rsidRPr="000F3224" w:rsidRDefault="000F3224" w:rsidP="000F3224">
      <w:pPr>
        <w:pStyle w:val="ListParagraph"/>
        <w:numPr>
          <w:ilvl w:val="0"/>
          <w:numId w:val="7"/>
        </w:numPr>
        <w:jc w:val="both"/>
        <w:rPr>
          <w:iCs/>
        </w:rPr>
      </w:pPr>
      <w:r w:rsidRPr="000F3224">
        <w:rPr>
          <w:iCs/>
        </w:rPr>
        <w:t>Multi-tasking and action-oriented</w:t>
      </w:r>
    </w:p>
    <w:p w14:paraId="0CC3166C" w14:textId="77777777" w:rsidR="000F3224" w:rsidRPr="000F3224" w:rsidRDefault="000F3224" w:rsidP="000F3224">
      <w:pPr>
        <w:pStyle w:val="ListParagraph"/>
        <w:numPr>
          <w:ilvl w:val="0"/>
          <w:numId w:val="7"/>
        </w:numPr>
        <w:jc w:val="both"/>
        <w:rPr>
          <w:iCs/>
        </w:rPr>
      </w:pPr>
      <w:r w:rsidRPr="000F3224">
        <w:rPr>
          <w:iCs/>
        </w:rPr>
        <w:t xml:space="preserve">Self-directed and highly motivated </w:t>
      </w:r>
    </w:p>
    <w:p w14:paraId="5FC595C5" w14:textId="77777777" w:rsidR="00A51146" w:rsidRPr="002D0BF1" w:rsidRDefault="00A51146" w:rsidP="00A51146">
      <w:pPr>
        <w:jc w:val="both"/>
        <w:rPr>
          <w:iCs/>
          <w:sz w:val="18"/>
          <w:szCs w:val="18"/>
        </w:rPr>
      </w:pPr>
    </w:p>
    <w:p w14:paraId="65B9114E" w14:textId="05866C91" w:rsidR="00A51146" w:rsidRPr="0029626B" w:rsidRDefault="00A51146" w:rsidP="0029626B">
      <w:pPr>
        <w:jc w:val="center"/>
        <w:rPr>
          <w:b/>
          <w:iCs/>
        </w:rPr>
      </w:pPr>
      <w:r w:rsidRPr="00FA1584">
        <w:rPr>
          <w:b/>
          <w:iCs/>
        </w:rPr>
        <w:t xml:space="preserve">FOR A COMPLETE COPY OF THE JOB DESCRIPTION, PLEASE CONTACT HUMAN RESOURCES at </w:t>
      </w:r>
      <w:hyperlink r:id="rId9" w:history="1">
        <w:r w:rsidRPr="002111BA">
          <w:rPr>
            <w:rStyle w:val="Hyperlink"/>
            <w:b/>
            <w:iCs/>
            <w:color w:val="C00000"/>
          </w:rPr>
          <w:t>kristen@gretisn.org</w:t>
        </w:r>
      </w:hyperlink>
      <w:r w:rsidRPr="00FA1584">
        <w:rPr>
          <w:b/>
          <w:iCs/>
        </w:rPr>
        <w:t xml:space="preserve">, please allow 24 hours for a return </w:t>
      </w:r>
      <w:r w:rsidRPr="00FA1584">
        <w:rPr>
          <w:b/>
          <w:iCs/>
        </w:rPr>
        <w:br/>
        <w:t>e-mail or call (519) 445-2222 ext. 3113.</w:t>
      </w:r>
    </w:p>
    <w:sectPr w:rsidR="00A51146" w:rsidRPr="0029626B" w:rsidSect="00A51146">
      <w:headerReference w:type="default" r:id="rId10"/>
      <w:footerReference w:type="default" r:id="rId11"/>
      <w:headerReference w:type="first" r:id="rId12"/>
      <w:footerReference w:type="firs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9B2BD" w14:textId="77777777" w:rsidR="00132936" w:rsidRDefault="00132936" w:rsidP="00A51146">
      <w:pPr>
        <w:spacing w:after="0" w:line="240" w:lineRule="auto"/>
      </w:pPr>
      <w:r>
        <w:separator/>
      </w:r>
    </w:p>
  </w:endnote>
  <w:endnote w:type="continuationSeparator" w:id="0">
    <w:p w14:paraId="7701A565" w14:textId="77777777" w:rsidR="00132936" w:rsidRDefault="00132936" w:rsidP="00A51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7456F" w14:textId="12EE209E" w:rsidR="00A51146" w:rsidRPr="007D4B91" w:rsidRDefault="00A51146" w:rsidP="00A51146">
    <w:pPr>
      <w:pStyle w:val="Footer"/>
      <w:rPr>
        <w:i/>
        <w:sz w:val="18"/>
        <w:lang w:val="en-US"/>
      </w:rPr>
    </w:pPr>
    <w:r w:rsidRPr="007D4B91">
      <w:rPr>
        <w:i/>
        <w:sz w:val="18"/>
        <w:lang w:val="en-US"/>
      </w:rPr>
      <w:t xml:space="preserve">Job Description </w:t>
    </w:r>
    <w:r w:rsidRPr="007D4B91">
      <w:rPr>
        <w:i/>
        <w:sz w:val="18"/>
        <w:lang w:val="en-US"/>
      </w:rPr>
      <w:tab/>
    </w:r>
    <w:r w:rsidR="000F3224" w:rsidRPr="000F3224">
      <w:rPr>
        <w:i/>
        <w:sz w:val="18"/>
        <w:lang w:val="en-US"/>
      </w:rPr>
      <w:t>Outreach Support</w:t>
    </w:r>
    <w:r w:rsidRPr="007D4B91">
      <w:rPr>
        <w:i/>
        <w:sz w:val="18"/>
        <w:lang w:val="en-US"/>
      </w:rPr>
      <w:tab/>
    </w:r>
    <w:r w:rsidR="000F3224">
      <w:rPr>
        <w:i/>
        <w:sz w:val="18"/>
        <w:lang w:val="en-US"/>
      </w:rPr>
      <w:t>January 2026</w:t>
    </w:r>
  </w:p>
  <w:p w14:paraId="227F7E8E" w14:textId="77777777" w:rsidR="00A51146" w:rsidRPr="00A51146" w:rsidRDefault="00A51146" w:rsidP="00A511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E6709" w14:textId="77777777" w:rsidR="00A51146" w:rsidRDefault="00A51146" w:rsidP="00A51146">
    <w:pPr>
      <w:pStyle w:val="Header"/>
    </w:pPr>
  </w:p>
  <w:p w14:paraId="6FC38621" w14:textId="409C4481" w:rsidR="00A51146" w:rsidRPr="00E145E1" w:rsidRDefault="00A51146" w:rsidP="00A51146">
    <w:pPr>
      <w:pStyle w:val="Footer"/>
      <w:rPr>
        <w:i/>
        <w:sz w:val="18"/>
        <w:lang w:val="en-US"/>
      </w:rPr>
    </w:pPr>
    <w:r w:rsidRPr="00E145E1">
      <w:rPr>
        <w:i/>
        <w:sz w:val="18"/>
        <w:lang w:val="en-US"/>
      </w:rPr>
      <w:t xml:space="preserve">Job Advertisement </w:t>
    </w:r>
    <w:r w:rsidRPr="00E145E1">
      <w:rPr>
        <w:i/>
        <w:sz w:val="18"/>
        <w:lang w:val="en-US"/>
      </w:rPr>
      <w:tab/>
    </w:r>
    <w:r w:rsidR="000F3224" w:rsidRPr="000F3224">
      <w:rPr>
        <w:i/>
        <w:sz w:val="18"/>
        <w:lang w:val="en-US"/>
      </w:rPr>
      <w:t>Outreach Support</w:t>
    </w:r>
    <w:r w:rsidRPr="00E145E1">
      <w:rPr>
        <w:i/>
        <w:sz w:val="18"/>
        <w:lang w:val="en-US"/>
      </w:rPr>
      <w:tab/>
    </w:r>
    <w:r w:rsidR="000F3224">
      <w:rPr>
        <w:i/>
        <w:sz w:val="18"/>
        <w:lang w:val="en-US"/>
      </w:rPr>
      <w:t>January 2026</w:t>
    </w:r>
  </w:p>
  <w:p w14:paraId="3AFD933B" w14:textId="77777777" w:rsidR="00A51146" w:rsidRDefault="00A51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95ADE" w14:textId="77777777" w:rsidR="00132936" w:rsidRDefault="00132936" w:rsidP="00A51146">
      <w:pPr>
        <w:spacing w:after="0" w:line="240" w:lineRule="auto"/>
      </w:pPr>
      <w:r>
        <w:separator/>
      </w:r>
    </w:p>
  </w:footnote>
  <w:footnote w:type="continuationSeparator" w:id="0">
    <w:p w14:paraId="2FE6DDCE" w14:textId="77777777" w:rsidR="00132936" w:rsidRDefault="00132936" w:rsidP="00A51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4F51D" w14:textId="77777777" w:rsidR="00A51146" w:rsidRPr="00D63242" w:rsidRDefault="00D63242" w:rsidP="00D63242">
    <w:pPr>
      <w:pStyle w:val="Header"/>
    </w:pPr>
    <w:r w:rsidRPr="00D63242">
      <w:rPr>
        <w:noProof/>
        <w:lang w:eastAsia="en-CA"/>
      </w:rPr>
      <w:drawing>
        <wp:anchor distT="0" distB="0" distL="114300" distR="114300" simplePos="0" relativeHeight="251668480" behindDoc="0" locked="0" layoutInCell="1" allowOverlap="1" wp14:anchorId="18A54543" wp14:editId="175EE346">
          <wp:simplePos x="0" y="0"/>
          <wp:positionH relativeFrom="margin">
            <wp:posOffset>2595270</wp:posOffset>
          </wp:positionH>
          <wp:positionV relativeFrom="margin">
            <wp:posOffset>-793750</wp:posOffset>
          </wp:positionV>
          <wp:extent cx="704850" cy="70485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5BC2C" w14:textId="77777777" w:rsidR="00A51146" w:rsidRPr="00D63242" w:rsidRDefault="00D63242" w:rsidP="00D63242">
    <w:pPr>
      <w:pStyle w:val="Header"/>
    </w:pPr>
    <w:r w:rsidRPr="00D63242">
      <w:rPr>
        <w:noProof/>
        <w:lang w:eastAsia="en-CA"/>
      </w:rPr>
      <w:drawing>
        <wp:anchor distT="0" distB="0" distL="114300" distR="114300" simplePos="0" relativeHeight="251665408" behindDoc="0" locked="0" layoutInCell="1" allowOverlap="1" wp14:anchorId="2E41B64B" wp14:editId="29FB2820">
          <wp:simplePos x="0" y="0"/>
          <wp:positionH relativeFrom="margin">
            <wp:posOffset>2583638</wp:posOffset>
          </wp:positionH>
          <wp:positionV relativeFrom="margin">
            <wp:posOffset>-784860</wp:posOffset>
          </wp:positionV>
          <wp:extent cx="704850" cy="70485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7D9B96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86CD"/>
      </v:shape>
    </w:pict>
  </w:numPicBullet>
  <w:abstractNum w:abstractNumId="0" w15:restartNumberingAfterBreak="0">
    <w:nsid w:val="0A602FF9"/>
    <w:multiLevelType w:val="hybridMultilevel"/>
    <w:tmpl w:val="3B628A1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 w15:restartNumberingAfterBreak="0">
    <w:nsid w:val="2CAF025D"/>
    <w:multiLevelType w:val="hybridMultilevel"/>
    <w:tmpl w:val="9606F924"/>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0194740"/>
    <w:multiLevelType w:val="hybridMultilevel"/>
    <w:tmpl w:val="5C689AF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3391AD6"/>
    <w:multiLevelType w:val="hybridMultilevel"/>
    <w:tmpl w:val="B14A00F0"/>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3BC212C"/>
    <w:multiLevelType w:val="hybridMultilevel"/>
    <w:tmpl w:val="A4F86840"/>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D3F7D3D"/>
    <w:multiLevelType w:val="hybridMultilevel"/>
    <w:tmpl w:val="7DE0848C"/>
    <w:lvl w:ilvl="0" w:tplc="10090007">
      <w:start w:val="1"/>
      <w:numFmt w:val="bullet"/>
      <w:lvlText w:val=""/>
      <w:lvlPicBulletId w:val="0"/>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6" w15:restartNumberingAfterBreak="0">
    <w:nsid w:val="6C071405"/>
    <w:multiLevelType w:val="hybridMultilevel"/>
    <w:tmpl w:val="B2B43E4A"/>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8AC2DDD"/>
    <w:multiLevelType w:val="hybridMultilevel"/>
    <w:tmpl w:val="44340652"/>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9503B4C"/>
    <w:multiLevelType w:val="hybridMultilevel"/>
    <w:tmpl w:val="1BB8B2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9755BFD"/>
    <w:multiLevelType w:val="hybridMultilevel"/>
    <w:tmpl w:val="DE481B5A"/>
    <w:lvl w:ilvl="0" w:tplc="10090007">
      <w:start w:val="1"/>
      <w:numFmt w:val="bullet"/>
      <w:lvlText w:val=""/>
      <w:lvlPicBulletId w:val="0"/>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392197288">
    <w:abstractNumId w:val="8"/>
  </w:num>
  <w:num w:numId="2" w16cid:durableId="920141726">
    <w:abstractNumId w:val="2"/>
  </w:num>
  <w:num w:numId="3" w16cid:durableId="1915234024">
    <w:abstractNumId w:val="7"/>
  </w:num>
  <w:num w:numId="4" w16cid:durableId="1447698297">
    <w:abstractNumId w:val="3"/>
  </w:num>
  <w:num w:numId="5" w16cid:durableId="938294683">
    <w:abstractNumId w:val="4"/>
  </w:num>
  <w:num w:numId="6" w16cid:durableId="1682009204">
    <w:abstractNumId w:val="1"/>
  </w:num>
  <w:num w:numId="7" w16cid:durableId="1774671957">
    <w:abstractNumId w:val="9"/>
  </w:num>
  <w:num w:numId="8" w16cid:durableId="640890021">
    <w:abstractNumId w:val="6"/>
  </w:num>
  <w:num w:numId="9" w16cid:durableId="335883958">
    <w:abstractNumId w:val="0"/>
  </w:num>
  <w:num w:numId="10" w16cid:durableId="1487624127">
    <w:abstractNumId w:val="0"/>
  </w:num>
  <w:num w:numId="11" w16cid:durableId="1668440115">
    <w:abstractNumId w:val="5"/>
  </w:num>
  <w:num w:numId="12" w16cid:durableId="20992551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146"/>
    <w:rsid w:val="00023EE4"/>
    <w:rsid w:val="00095E7A"/>
    <w:rsid w:val="000F3224"/>
    <w:rsid w:val="00132936"/>
    <w:rsid w:val="002111BA"/>
    <w:rsid w:val="0029626B"/>
    <w:rsid w:val="002D0BF1"/>
    <w:rsid w:val="003A4755"/>
    <w:rsid w:val="00422F19"/>
    <w:rsid w:val="004D33AF"/>
    <w:rsid w:val="005238A1"/>
    <w:rsid w:val="00541535"/>
    <w:rsid w:val="00550127"/>
    <w:rsid w:val="0055029B"/>
    <w:rsid w:val="00610426"/>
    <w:rsid w:val="00614158"/>
    <w:rsid w:val="006531BC"/>
    <w:rsid w:val="006607D6"/>
    <w:rsid w:val="006C4842"/>
    <w:rsid w:val="00715AA6"/>
    <w:rsid w:val="0078474B"/>
    <w:rsid w:val="008C3686"/>
    <w:rsid w:val="008F6D9B"/>
    <w:rsid w:val="00907480"/>
    <w:rsid w:val="00A170C6"/>
    <w:rsid w:val="00A51146"/>
    <w:rsid w:val="00BC63D7"/>
    <w:rsid w:val="00C928DD"/>
    <w:rsid w:val="00D63242"/>
    <w:rsid w:val="00E433F2"/>
    <w:rsid w:val="00F16633"/>
    <w:rsid w:val="00F968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ECC61"/>
  <w15:chartTrackingRefBased/>
  <w15:docId w15:val="{A5BDB18D-B8EA-4625-A783-28CB7E2B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1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1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146"/>
  </w:style>
  <w:style w:type="paragraph" w:styleId="Footer">
    <w:name w:val="footer"/>
    <w:basedOn w:val="Normal"/>
    <w:link w:val="FooterChar"/>
    <w:uiPriority w:val="99"/>
    <w:unhideWhenUsed/>
    <w:rsid w:val="00A51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146"/>
  </w:style>
  <w:style w:type="paragraph" w:styleId="ListParagraph">
    <w:name w:val="List Paragraph"/>
    <w:basedOn w:val="Normal"/>
    <w:uiPriority w:val="1"/>
    <w:qFormat/>
    <w:rsid w:val="00A51146"/>
    <w:pPr>
      <w:ind w:left="720"/>
      <w:contextualSpacing/>
    </w:pPr>
  </w:style>
  <w:style w:type="character" w:styleId="Hyperlink">
    <w:name w:val="Hyperlink"/>
    <w:basedOn w:val="DefaultParagraphFont"/>
    <w:uiPriority w:val="99"/>
    <w:unhideWhenUsed/>
    <w:rsid w:val="00A51146"/>
    <w:rPr>
      <w:color w:val="0563C1" w:themeColor="hyperlink"/>
      <w:u w:val="single"/>
    </w:rPr>
  </w:style>
  <w:style w:type="table" w:styleId="TableGrid">
    <w:name w:val="Table Grid"/>
    <w:basedOn w:val="TableNormal"/>
    <w:uiPriority w:val="39"/>
    <w:rsid w:val="00A51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en@gretisn.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risten@gretisn.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2</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Hill</dc:creator>
  <cp:keywords/>
  <dc:description/>
  <cp:lastModifiedBy>Ashley Smith</cp:lastModifiedBy>
  <cp:revision>9</cp:revision>
  <cp:lastPrinted>2026-01-29T18:42:00Z</cp:lastPrinted>
  <dcterms:created xsi:type="dcterms:W3CDTF">2026-01-13T21:38:00Z</dcterms:created>
  <dcterms:modified xsi:type="dcterms:W3CDTF">2026-02-03T14:45:00Z</dcterms:modified>
</cp:coreProperties>
</file>