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FC5B9" w14:textId="7C238F84" w:rsidR="008653FB" w:rsidRPr="001F5952" w:rsidRDefault="008653FB" w:rsidP="008653FB">
      <w:pPr>
        <w:jc w:val="center"/>
        <w:rPr>
          <w:rFonts w:ascii="DM Sans 14pt" w:hAnsi="DM Sans 14pt"/>
          <w:b/>
          <w:color w:val="E23026"/>
          <w:sz w:val="36"/>
          <w:szCs w:val="36"/>
        </w:rPr>
      </w:pPr>
      <w:r w:rsidRPr="001F5952">
        <w:rPr>
          <w:rFonts w:ascii="DM Sans 14pt" w:hAnsi="DM Sans 14pt"/>
          <w:b/>
          <w:color w:val="E23026"/>
          <w:sz w:val="36"/>
          <w:szCs w:val="36"/>
        </w:rPr>
        <w:t>JOB DESCRIPTION</w:t>
      </w:r>
    </w:p>
    <w:p w14:paraId="36DCAC0A" w14:textId="77777777" w:rsidR="008653FB" w:rsidRPr="001F5952" w:rsidRDefault="008653FB" w:rsidP="008653FB">
      <w:pPr>
        <w:rPr>
          <w:rFonts w:ascii="DM Sans 14pt" w:hAnsi="DM Sans 14pt"/>
          <w:b/>
          <w:color w:val="E23026"/>
          <w:sz w:val="20"/>
          <w:szCs w:val="20"/>
        </w:rPr>
      </w:pPr>
    </w:p>
    <w:p w14:paraId="7804E0D7" w14:textId="1C66E017" w:rsidR="008653FB" w:rsidRPr="00560B55" w:rsidRDefault="00EC1FDB" w:rsidP="008653FB">
      <w:pPr>
        <w:rPr>
          <w:rFonts w:ascii="DM Sans" w:hAnsi="DM Sans"/>
          <w:color w:val="E23026"/>
          <w:sz w:val="22"/>
          <w:szCs w:val="22"/>
        </w:rPr>
      </w:pPr>
      <w:r w:rsidRPr="00560B55">
        <w:rPr>
          <w:rFonts w:ascii="DM Sans" w:hAnsi="DM Sans"/>
          <w:b/>
          <w:color w:val="E23026"/>
          <w:sz w:val="22"/>
          <w:szCs w:val="22"/>
        </w:rPr>
        <w:t>DEPARTMENT</w:t>
      </w:r>
      <w:r w:rsidR="008653FB" w:rsidRPr="00560B55">
        <w:rPr>
          <w:rFonts w:ascii="DM Sans" w:hAnsi="DM Sans"/>
          <w:b/>
          <w:color w:val="E23026"/>
          <w:sz w:val="22"/>
          <w:szCs w:val="22"/>
        </w:rPr>
        <w:t>:</w:t>
      </w:r>
      <w:r w:rsidR="008653FB" w:rsidRPr="00560B55">
        <w:rPr>
          <w:rFonts w:ascii="DM Sans" w:hAnsi="DM Sans"/>
          <w:color w:val="E23026"/>
          <w:sz w:val="22"/>
          <w:szCs w:val="22"/>
        </w:rPr>
        <w:t xml:space="preserve"> </w:t>
      </w:r>
      <w:r w:rsidR="005D6289" w:rsidRPr="005D6289">
        <w:rPr>
          <w:rFonts w:ascii="DM Sans" w:hAnsi="DM Sans"/>
          <w:sz w:val="22"/>
          <w:szCs w:val="22"/>
        </w:rPr>
        <w:t>Finance</w:t>
      </w:r>
    </w:p>
    <w:p w14:paraId="58C937AD" w14:textId="41CE14DC" w:rsidR="008653FB" w:rsidRPr="00560B55" w:rsidRDefault="008653FB" w:rsidP="008653FB">
      <w:pPr>
        <w:rPr>
          <w:rFonts w:ascii="DM Sans" w:hAnsi="DM Sans"/>
          <w:bCs/>
          <w:color w:val="E23026"/>
          <w:sz w:val="22"/>
          <w:szCs w:val="22"/>
        </w:rPr>
      </w:pPr>
      <w:r w:rsidRPr="00560B55">
        <w:rPr>
          <w:rFonts w:ascii="DM Sans" w:hAnsi="DM Sans"/>
          <w:b/>
          <w:color w:val="E23026"/>
          <w:sz w:val="22"/>
          <w:szCs w:val="22"/>
        </w:rPr>
        <w:t>REPORTS TO:</w:t>
      </w:r>
      <w:r w:rsidR="005D6289">
        <w:rPr>
          <w:rFonts w:ascii="DM Sans" w:hAnsi="DM Sans"/>
          <w:b/>
          <w:color w:val="E23026"/>
          <w:sz w:val="22"/>
          <w:szCs w:val="22"/>
        </w:rPr>
        <w:t xml:space="preserve"> </w:t>
      </w:r>
      <w:r w:rsidR="005D6289" w:rsidRPr="005D6289">
        <w:rPr>
          <w:rFonts w:ascii="DM Sans" w:hAnsi="DM Sans"/>
          <w:bCs/>
          <w:sz w:val="22"/>
          <w:szCs w:val="22"/>
        </w:rPr>
        <w:t>Financial Controller</w:t>
      </w:r>
    </w:p>
    <w:p w14:paraId="1C8708D6" w14:textId="77777777" w:rsidR="00142085" w:rsidRPr="00560B55" w:rsidRDefault="00142085" w:rsidP="00142085">
      <w:pPr>
        <w:rPr>
          <w:rFonts w:ascii="DM Sans" w:hAnsi="DM Sans"/>
          <w:b/>
          <w:bCs/>
          <w:color w:val="E23026"/>
          <w:sz w:val="28"/>
        </w:rPr>
      </w:pPr>
    </w:p>
    <w:p w14:paraId="036ACDE4" w14:textId="4C8BF299" w:rsidR="00142085" w:rsidRPr="00560B55" w:rsidRDefault="005D6289" w:rsidP="00142085">
      <w:pPr>
        <w:jc w:val="center"/>
        <w:rPr>
          <w:rFonts w:ascii="DM Sans" w:hAnsi="DM Sans"/>
          <w:b/>
          <w:bCs/>
          <w:color w:val="E23026"/>
          <w:sz w:val="32"/>
          <w:szCs w:val="32"/>
          <w:u w:val="single"/>
        </w:rPr>
      </w:pPr>
      <w:r>
        <w:rPr>
          <w:rFonts w:ascii="DM Sans" w:hAnsi="DM Sans"/>
          <w:b/>
          <w:bCs/>
          <w:color w:val="E23026"/>
          <w:sz w:val="32"/>
          <w:szCs w:val="32"/>
          <w:u w:val="single"/>
        </w:rPr>
        <w:t>Accounting Specialist</w:t>
      </w:r>
    </w:p>
    <w:p w14:paraId="336956A1" w14:textId="77777777" w:rsidR="00142085" w:rsidRPr="00560B55" w:rsidRDefault="00142085" w:rsidP="00142085">
      <w:pPr>
        <w:rPr>
          <w:rFonts w:ascii="DM Sans" w:hAnsi="DM Sans"/>
          <w:b/>
          <w:bCs/>
          <w:color w:val="E23026"/>
        </w:rPr>
      </w:pPr>
    </w:p>
    <w:p w14:paraId="3535A252" w14:textId="762F565E" w:rsidR="008653FB" w:rsidRPr="00560B55" w:rsidRDefault="008653FB" w:rsidP="00D57E7B">
      <w:pPr>
        <w:ind w:hanging="142"/>
        <w:rPr>
          <w:rStyle w:val="Strong"/>
          <w:rFonts w:ascii="DM Sans" w:hAnsi="DM Sans"/>
          <w:color w:val="E23026"/>
        </w:rPr>
      </w:pPr>
      <w:r w:rsidRPr="00560B55">
        <w:rPr>
          <w:rStyle w:val="Strong"/>
          <w:rFonts w:ascii="DM Sans" w:hAnsi="DM Sans"/>
          <w:color w:val="E23026"/>
        </w:rPr>
        <w:t>PRIMARY PURPOSE</w:t>
      </w:r>
    </w:p>
    <w:p w14:paraId="16277F97" w14:textId="3965A9BE" w:rsidR="008653FB" w:rsidRPr="00560B55" w:rsidRDefault="008653FB" w:rsidP="00D57E7B">
      <w:pPr>
        <w:ind w:left="142"/>
        <w:rPr>
          <w:rFonts w:ascii="DM Sans" w:hAnsi="DM Sans"/>
        </w:rPr>
      </w:pPr>
      <w:r w:rsidRPr="00560B55">
        <w:rPr>
          <w:rFonts w:ascii="DM Sans" w:hAnsi="DM Sans"/>
        </w:rPr>
        <w:t xml:space="preserve">Six Nations </w:t>
      </w:r>
      <w:r w:rsidR="00EC1FDB" w:rsidRPr="00560B55">
        <w:rPr>
          <w:rFonts w:ascii="DM Sans" w:hAnsi="DM Sans"/>
        </w:rPr>
        <w:t xml:space="preserve">Group </w:t>
      </w:r>
      <w:r w:rsidRPr="00560B55">
        <w:rPr>
          <w:rFonts w:ascii="DM Sans" w:hAnsi="DM Sans"/>
        </w:rPr>
        <w:t>(SNG) is committed to pursuing economic self-sufficiency without sacrificing the cultural values and integrity of the Six Nations People.</w:t>
      </w:r>
    </w:p>
    <w:p w14:paraId="4CBB5CD5" w14:textId="77777777" w:rsidR="008653FB" w:rsidRDefault="008653FB" w:rsidP="00D57E7B">
      <w:pPr>
        <w:ind w:left="142"/>
        <w:rPr>
          <w:rFonts w:ascii="DM Sans" w:hAnsi="DM Sans"/>
        </w:rPr>
      </w:pPr>
    </w:p>
    <w:p w14:paraId="40BBC42F" w14:textId="180BC101" w:rsidR="005D6289" w:rsidRPr="005D6289" w:rsidRDefault="005D6289" w:rsidP="005D6289">
      <w:pPr>
        <w:ind w:left="142"/>
        <w:rPr>
          <w:rFonts w:ascii="DM Sans" w:hAnsi="DM Sans"/>
          <w:lang w:val="en-CA"/>
        </w:rPr>
      </w:pPr>
      <w:r w:rsidRPr="005D6289">
        <w:rPr>
          <w:rFonts w:ascii="DM Sans" w:hAnsi="DM Sans"/>
          <w:lang w:val="en-CA"/>
        </w:rPr>
        <w:t xml:space="preserve">Reporting to the Financial Controller, the Accounting Specialist supports the financial management responsibilities of Six Nations </w:t>
      </w:r>
      <w:r>
        <w:rPr>
          <w:rFonts w:ascii="DM Sans" w:hAnsi="DM Sans"/>
          <w:lang w:val="en-CA"/>
        </w:rPr>
        <w:t>Group</w:t>
      </w:r>
      <w:r w:rsidRPr="005D6289">
        <w:rPr>
          <w:rFonts w:ascii="DM Sans" w:hAnsi="DM Sans"/>
          <w:lang w:val="en-CA"/>
        </w:rPr>
        <w:t xml:space="preserve"> and the Economic Development Trust. This role ensures accurate and timely financial reporting, maintains compliance with accounting standards and internal policies, and supports day-to-day finance operations.</w:t>
      </w:r>
    </w:p>
    <w:p w14:paraId="3EBDFDAB" w14:textId="77777777" w:rsidR="005D6289" w:rsidRDefault="005D6289" w:rsidP="005D6289">
      <w:pPr>
        <w:ind w:left="142"/>
        <w:rPr>
          <w:rFonts w:ascii="DM Sans" w:hAnsi="DM Sans"/>
          <w:lang w:val="en-CA"/>
        </w:rPr>
      </w:pPr>
    </w:p>
    <w:p w14:paraId="6103C918" w14:textId="0039A6BB" w:rsidR="008258B7" w:rsidRPr="005D6289" w:rsidRDefault="005D6289" w:rsidP="005D6289">
      <w:pPr>
        <w:ind w:left="142"/>
        <w:rPr>
          <w:rFonts w:ascii="DM Sans" w:hAnsi="DM Sans"/>
          <w:lang w:val="en-CA"/>
        </w:rPr>
      </w:pPr>
      <w:r w:rsidRPr="005D6289">
        <w:rPr>
          <w:rFonts w:ascii="DM Sans" w:hAnsi="DM Sans"/>
          <w:lang w:val="en-CA"/>
        </w:rPr>
        <w:t>The position contributes to organizational effectiveness by delivering high-quality financial analysis, strengthening internal controls, supporting audits, and collaborating across departments to enhance financial processes and decision-making.</w:t>
      </w:r>
    </w:p>
    <w:p w14:paraId="4FBBB6BE" w14:textId="77777777" w:rsidR="008258B7" w:rsidRPr="00560B55" w:rsidRDefault="008258B7" w:rsidP="00142085">
      <w:pPr>
        <w:rPr>
          <w:rFonts w:ascii="DM Sans" w:hAnsi="DM Sans"/>
          <w:b/>
          <w:bCs/>
        </w:rPr>
      </w:pPr>
    </w:p>
    <w:p w14:paraId="29B9772D" w14:textId="6E29CDA2" w:rsidR="006D3345" w:rsidRPr="00560B55" w:rsidRDefault="008653FB" w:rsidP="006D3345">
      <w:pPr>
        <w:rPr>
          <w:rFonts w:ascii="DM Sans" w:hAnsi="DM Sans"/>
          <w:color w:val="E23026"/>
        </w:rPr>
      </w:pPr>
      <w:r w:rsidRPr="00560B55">
        <w:rPr>
          <w:rStyle w:val="Strong"/>
          <w:rFonts w:ascii="DM Sans" w:hAnsi="DM Sans"/>
          <w:color w:val="E23026"/>
        </w:rPr>
        <w:t>DUTIES</w:t>
      </w:r>
    </w:p>
    <w:tbl>
      <w:tblPr>
        <w:tblStyle w:val="TableGrid"/>
        <w:tblW w:w="0" w:type="auto"/>
        <w:tblLook w:val="04A0" w:firstRow="1" w:lastRow="0" w:firstColumn="1" w:lastColumn="0" w:noHBand="0" w:noVBand="1"/>
      </w:tblPr>
      <w:tblGrid>
        <w:gridCol w:w="704"/>
        <w:gridCol w:w="8222"/>
        <w:gridCol w:w="1864"/>
      </w:tblGrid>
      <w:tr w:rsidR="008653FB" w:rsidRPr="00560B55" w14:paraId="6F9CC22A" w14:textId="77777777" w:rsidTr="003B071F">
        <w:trPr>
          <w:trHeight w:val="428"/>
        </w:trPr>
        <w:tc>
          <w:tcPr>
            <w:tcW w:w="704" w:type="dxa"/>
          </w:tcPr>
          <w:p w14:paraId="19CB82A6" w14:textId="12C5CCB9" w:rsidR="008653FB" w:rsidRPr="00560B55" w:rsidRDefault="003B071F" w:rsidP="003B071F">
            <w:pPr>
              <w:jc w:val="center"/>
              <w:rPr>
                <w:rFonts w:ascii="DM Sans" w:hAnsi="DM Sans"/>
              </w:rPr>
            </w:pPr>
            <w:r w:rsidRPr="00560B55">
              <w:rPr>
                <w:rFonts w:ascii="DM Sans" w:hAnsi="DM Sans"/>
              </w:rPr>
              <w:t>#</w:t>
            </w:r>
          </w:p>
        </w:tc>
        <w:tc>
          <w:tcPr>
            <w:tcW w:w="8222" w:type="dxa"/>
          </w:tcPr>
          <w:p w14:paraId="2F5FE6F5" w14:textId="6F0AF9B2" w:rsidR="008653FB" w:rsidRPr="00560B55" w:rsidRDefault="008653FB" w:rsidP="003B071F">
            <w:pPr>
              <w:jc w:val="center"/>
              <w:rPr>
                <w:rFonts w:ascii="DM Sans" w:hAnsi="DM Sans"/>
                <w:b/>
                <w:bCs/>
                <w:u w:val="single"/>
              </w:rPr>
            </w:pPr>
            <w:r w:rsidRPr="00560B55">
              <w:rPr>
                <w:rFonts w:ascii="DM Sans" w:hAnsi="DM Sans"/>
                <w:b/>
                <w:bCs/>
                <w:u w:val="single"/>
              </w:rPr>
              <w:t>D</w:t>
            </w:r>
            <w:r w:rsidR="003B071F" w:rsidRPr="00560B55">
              <w:rPr>
                <w:rFonts w:ascii="DM Sans" w:hAnsi="DM Sans"/>
                <w:b/>
                <w:bCs/>
                <w:u w:val="single"/>
              </w:rPr>
              <w:t>UTIES</w:t>
            </w:r>
          </w:p>
        </w:tc>
        <w:tc>
          <w:tcPr>
            <w:tcW w:w="1864" w:type="dxa"/>
          </w:tcPr>
          <w:p w14:paraId="0D2C17E1" w14:textId="285A589E" w:rsidR="008653FB" w:rsidRPr="00560B55" w:rsidRDefault="003B071F" w:rsidP="003B071F">
            <w:pPr>
              <w:jc w:val="center"/>
              <w:rPr>
                <w:rFonts w:ascii="DM Sans" w:hAnsi="DM Sans"/>
                <w:b/>
                <w:bCs/>
                <w:u w:val="single"/>
              </w:rPr>
            </w:pPr>
            <w:r w:rsidRPr="00560B55">
              <w:rPr>
                <w:rFonts w:ascii="DM Sans" w:hAnsi="DM Sans"/>
                <w:b/>
                <w:bCs/>
                <w:u w:val="single"/>
              </w:rPr>
              <w:t>% OF TIME</w:t>
            </w:r>
          </w:p>
        </w:tc>
      </w:tr>
      <w:tr w:rsidR="008653FB" w:rsidRPr="00560B55" w14:paraId="7787B48B" w14:textId="77777777" w:rsidTr="003B071F">
        <w:tc>
          <w:tcPr>
            <w:tcW w:w="704" w:type="dxa"/>
          </w:tcPr>
          <w:p w14:paraId="6BD1C4A2" w14:textId="494B93EC" w:rsidR="008653FB" w:rsidRPr="00560B55" w:rsidRDefault="003B071F" w:rsidP="003B071F">
            <w:pPr>
              <w:jc w:val="center"/>
              <w:rPr>
                <w:rFonts w:ascii="DM Sans" w:hAnsi="DM Sans"/>
              </w:rPr>
            </w:pPr>
            <w:r w:rsidRPr="00560B55">
              <w:rPr>
                <w:rFonts w:ascii="DM Sans" w:hAnsi="DM Sans"/>
              </w:rPr>
              <w:t>1</w:t>
            </w:r>
          </w:p>
        </w:tc>
        <w:tc>
          <w:tcPr>
            <w:tcW w:w="8222" w:type="dxa"/>
          </w:tcPr>
          <w:p w14:paraId="1A1C56F2" w14:textId="7DAD3333" w:rsidR="00A94568" w:rsidRDefault="00A94568" w:rsidP="003B071F">
            <w:pPr>
              <w:rPr>
                <w:rFonts w:ascii="DM Sans" w:hAnsi="DM Sans"/>
                <w:lang w:val="en-CA"/>
              </w:rPr>
            </w:pPr>
            <w:r w:rsidRPr="00A94568">
              <w:rPr>
                <w:rFonts w:ascii="DM Sans" w:hAnsi="DM Sans"/>
                <w:b/>
                <w:bCs/>
                <w:lang w:val="en-CA"/>
              </w:rPr>
              <w:t xml:space="preserve">Finance Operations </w:t>
            </w:r>
          </w:p>
          <w:p w14:paraId="697172F6" w14:textId="515251AD" w:rsidR="008653FB" w:rsidRPr="00A94568" w:rsidRDefault="00A94568" w:rsidP="003B071F">
            <w:pPr>
              <w:rPr>
                <w:rFonts w:ascii="DM Sans" w:hAnsi="DM Sans"/>
                <w:lang w:val="en-CA"/>
              </w:rPr>
            </w:pPr>
            <w:r w:rsidRPr="00A94568">
              <w:rPr>
                <w:rFonts w:ascii="DM Sans" w:hAnsi="DM Sans"/>
                <w:lang w:val="en-CA"/>
              </w:rPr>
              <w:t xml:space="preserve">Completes account </w:t>
            </w:r>
            <w:r w:rsidR="00FB094D">
              <w:rPr>
                <w:rFonts w:ascii="DM Sans" w:hAnsi="DM Sans"/>
                <w:lang w:val="en-CA"/>
              </w:rPr>
              <w:t xml:space="preserve">and bank </w:t>
            </w:r>
            <w:r w:rsidRPr="00A94568">
              <w:rPr>
                <w:rFonts w:ascii="DM Sans" w:hAnsi="DM Sans"/>
                <w:lang w:val="en-CA"/>
              </w:rPr>
              <w:t>reconciliations, investigates discrepancies, and supports month-end and year-end close processes to ensure accurate financial records.</w:t>
            </w:r>
          </w:p>
        </w:tc>
        <w:tc>
          <w:tcPr>
            <w:tcW w:w="1864" w:type="dxa"/>
          </w:tcPr>
          <w:p w14:paraId="405427CD" w14:textId="5174E81D" w:rsidR="003B071F" w:rsidRPr="00560B55" w:rsidRDefault="00A94568" w:rsidP="00692E70">
            <w:pPr>
              <w:jc w:val="center"/>
              <w:rPr>
                <w:rFonts w:ascii="DM Sans" w:hAnsi="DM Sans"/>
              </w:rPr>
            </w:pPr>
            <w:r>
              <w:rPr>
                <w:rFonts w:ascii="DM Sans" w:hAnsi="DM Sans"/>
              </w:rPr>
              <w:t>30%</w:t>
            </w:r>
          </w:p>
        </w:tc>
      </w:tr>
      <w:tr w:rsidR="008653FB" w:rsidRPr="00560B55" w14:paraId="0C1508BB" w14:textId="77777777" w:rsidTr="003B071F">
        <w:tc>
          <w:tcPr>
            <w:tcW w:w="704" w:type="dxa"/>
          </w:tcPr>
          <w:p w14:paraId="2C2626DE" w14:textId="73769FD8" w:rsidR="008653FB" w:rsidRPr="00560B55" w:rsidRDefault="003B071F" w:rsidP="003B071F">
            <w:pPr>
              <w:jc w:val="center"/>
              <w:rPr>
                <w:rFonts w:ascii="DM Sans" w:hAnsi="DM Sans"/>
              </w:rPr>
            </w:pPr>
            <w:r w:rsidRPr="00560B55">
              <w:rPr>
                <w:rFonts w:ascii="DM Sans" w:hAnsi="DM Sans"/>
              </w:rPr>
              <w:t>2</w:t>
            </w:r>
          </w:p>
        </w:tc>
        <w:tc>
          <w:tcPr>
            <w:tcW w:w="8222" w:type="dxa"/>
          </w:tcPr>
          <w:p w14:paraId="4D4612CF" w14:textId="77777777" w:rsidR="00362F8B" w:rsidRPr="00362F8B" w:rsidRDefault="00362F8B" w:rsidP="00362F8B">
            <w:pPr>
              <w:rPr>
                <w:rFonts w:ascii="DM Sans" w:hAnsi="DM Sans"/>
                <w:b/>
                <w:bCs/>
              </w:rPr>
            </w:pPr>
            <w:r w:rsidRPr="00362F8B">
              <w:rPr>
                <w:rFonts w:ascii="DM Sans" w:hAnsi="DM Sans"/>
                <w:b/>
                <w:bCs/>
              </w:rPr>
              <w:t>Accounts Receivable/Banking Responsibilities</w:t>
            </w:r>
          </w:p>
          <w:p w14:paraId="6BBC2B98" w14:textId="77777777" w:rsidR="00362F8B" w:rsidRPr="00362F8B" w:rsidRDefault="00362F8B" w:rsidP="00362F8B">
            <w:pPr>
              <w:jc w:val="both"/>
              <w:rPr>
                <w:rFonts w:ascii="DM Sans" w:hAnsi="DM Sans"/>
                <w:lang w:val="en-CA"/>
              </w:rPr>
            </w:pPr>
            <w:r w:rsidRPr="00362F8B">
              <w:rPr>
                <w:rFonts w:ascii="DM Sans" w:hAnsi="DM Sans"/>
                <w:lang w:val="en-CA"/>
              </w:rPr>
              <w:t>Bank Reconciliations of all bank accounts, preparation of bank deposits, record all deposits including cash, cheques, EFT all debits and credits</w:t>
            </w:r>
          </w:p>
          <w:p w14:paraId="4EADDB8E" w14:textId="4C11C7DE" w:rsidR="008653FB" w:rsidRPr="00A94568" w:rsidRDefault="00362F8B" w:rsidP="00362F8B">
            <w:pPr>
              <w:jc w:val="both"/>
              <w:rPr>
                <w:rFonts w:ascii="DM Sans" w:hAnsi="DM Sans"/>
                <w:lang w:val="en-CA"/>
              </w:rPr>
            </w:pPr>
            <w:r w:rsidRPr="00362F8B">
              <w:rPr>
                <w:rFonts w:ascii="DM Sans" w:hAnsi="DM Sans"/>
                <w:lang w:val="en-CA"/>
              </w:rPr>
              <w:t>Prepare and processing of all AR invoicing, send out monthly statements and invoices as required</w:t>
            </w:r>
            <w:r>
              <w:rPr>
                <w:rFonts w:ascii="DM Sans" w:hAnsi="DM Sans"/>
                <w:lang w:val="en-CA"/>
              </w:rPr>
              <w:t xml:space="preserve">. </w:t>
            </w:r>
            <w:r w:rsidRPr="00362F8B">
              <w:rPr>
                <w:rFonts w:ascii="DM Sans" w:hAnsi="DM Sans"/>
              </w:rPr>
              <w:t>Work with Guest experience on rental invoices and outstanding receivable</w:t>
            </w:r>
          </w:p>
        </w:tc>
        <w:tc>
          <w:tcPr>
            <w:tcW w:w="1864" w:type="dxa"/>
          </w:tcPr>
          <w:p w14:paraId="7ECCA64E" w14:textId="3AB4EFB2" w:rsidR="003B071F" w:rsidRPr="00560B55" w:rsidRDefault="00A94568" w:rsidP="00692E70">
            <w:pPr>
              <w:jc w:val="center"/>
              <w:rPr>
                <w:rFonts w:ascii="DM Sans" w:hAnsi="DM Sans"/>
              </w:rPr>
            </w:pPr>
            <w:r>
              <w:rPr>
                <w:rFonts w:ascii="DM Sans" w:hAnsi="DM Sans"/>
              </w:rPr>
              <w:t>20%</w:t>
            </w:r>
          </w:p>
        </w:tc>
      </w:tr>
      <w:tr w:rsidR="008653FB" w:rsidRPr="00560B55" w14:paraId="7EE05DBF" w14:textId="77777777" w:rsidTr="003B071F">
        <w:tc>
          <w:tcPr>
            <w:tcW w:w="704" w:type="dxa"/>
          </w:tcPr>
          <w:p w14:paraId="1DFCB44B" w14:textId="28DF1CE1" w:rsidR="008653FB" w:rsidRPr="00560B55" w:rsidRDefault="003B071F" w:rsidP="003B071F">
            <w:pPr>
              <w:jc w:val="center"/>
              <w:rPr>
                <w:rFonts w:ascii="DM Sans" w:hAnsi="DM Sans"/>
              </w:rPr>
            </w:pPr>
            <w:r w:rsidRPr="00560B55">
              <w:rPr>
                <w:rFonts w:ascii="DM Sans" w:hAnsi="DM Sans"/>
              </w:rPr>
              <w:t>3</w:t>
            </w:r>
          </w:p>
        </w:tc>
        <w:tc>
          <w:tcPr>
            <w:tcW w:w="8222" w:type="dxa"/>
          </w:tcPr>
          <w:p w14:paraId="54272B19" w14:textId="77777777" w:rsidR="00F16B00" w:rsidRDefault="00F16B00" w:rsidP="00692E70">
            <w:pPr>
              <w:rPr>
                <w:rFonts w:ascii="DM Sans" w:hAnsi="DM Sans"/>
                <w:lang w:val="en-CA"/>
              </w:rPr>
            </w:pPr>
            <w:r w:rsidRPr="00A94568">
              <w:rPr>
                <w:rFonts w:ascii="DM Sans" w:hAnsi="DM Sans"/>
                <w:b/>
                <w:bCs/>
                <w:lang w:val="en-CA"/>
              </w:rPr>
              <w:t>General Accounting</w:t>
            </w:r>
            <w:r w:rsidRPr="00A94568">
              <w:rPr>
                <w:rFonts w:ascii="DM Sans" w:hAnsi="DM Sans"/>
                <w:lang w:val="en-CA"/>
              </w:rPr>
              <w:t xml:space="preserve"> </w:t>
            </w:r>
          </w:p>
          <w:p w14:paraId="029D6A3B" w14:textId="0D4C2F75" w:rsidR="008653FB" w:rsidRPr="00A94568" w:rsidRDefault="00FB094D" w:rsidP="00FB094D">
            <w:pPr>
              <w:rPr>
                <w:rFonts w:ascii="DM Sans" w:hAnsi="DM Sans"/>
                <w:lang w:val="en-CA"/>
              </w:rPr>
            </w:pPr>
            <w:r w:rsidRPr="00FB094D">
              <w:rPr>
                <w:rFonts w:ascii="DM Sans" w:hAnsi="DM Sans"/>
              </w:rPr>
              <w:t>Prepare, enter, review, and post complex accounting entries, journal entries, accruals, and adjustments in accordance with accounting standards and internal policies.</w:t>
            </w:r>
          </w:p>
        </w:tc>
        <w:tc>
          <w:tcPr>
            <w:tcW w:w="1864" w:type="dxa"/>
          </w:tcPr>
          <w:p w14:paraId="6C0109C3" w14:textId="39F1B08A" w:rsidR="008653FB" w:rsidRPr="00560B55" w:rsidRDefault="00A94568" w:rsidP="00692E70">
            <w:pPr>
              <w:jc w:val="center"/>
              <w:rPr>
                <w:rFonts w:ascii="DM Sans" w:hAnsi="DM Sans"/>
              </w:rPr>
            </w:pPr>
            <w:r>
              <w:rPr>
                <w:rFonts w:ascii="DM Sans" w:hAnsi="DM Sans"/>
              </w:rPr>
              <w:t>15%</w:t>
            </w:r>
          </w:p>
        </w:tc>
      </w:tr>
      <w:tr w:rsidR="008653FB" w:rsidRPr="00560B55" w14:paraId="0610F269" w14:textId="77777777" w:rsidTr="003B071F">
        <w:tc>
          <w:tcPr>
            <w:tcW w:w="704" w:type="dxa"/>
          </w:tcPr>
          <w:p w14:paraId="40974E94" w14:textId="16574822" w:rsidR="008653FB" w:rsidRPr="00560B55" w:rsidRDefault="00127E37" w:rsidP="003B071F">
            <w:pPr>
              <w:jc w:val="center"/>
              <w:rPr>
                <w:rFonts w:ascii="DM Sans" w:hAnsi="DM Sans"/>
              </w:rPr>
            </w:pPr>
            <w:r w:rsidRPr="00560B55">
              <w:rPr>
                <w:rFonts w:ascii="DM Sans" w:hAnsi="DM Sans"/>
              </w:rPr>
              <w:t>4</w:t>
            </w:r>
          </w:p>
        </w:tc>
        <w:tc>
          <w:tcPr>
            <w:tcW w:w="8222" w:type="dxa"/>
          </w:tcPr>
          <w:p w14:paraId="75E963AE" w14:textId="77777777" w:rsidR="00A94568" w:rsidRDefault="00A94568" w:rsidP="00127E37">
            <w:pPr>
              <w:rPr>
                <w:rFonts w:ascii="DM Sans" w:hAnsi="DM Sans"/>
                <w:lang w:val="en-CA"/>
              </w:rPr>
            </w:pPr>
            <w:r w:rsidRPr="00A94568">
              <w:rPr>
                <w:rFonts w:ascii="DM Sans" w:hAnsi="DM Sans"/>
                <w:b/>
                <w:bCs/>
                <w:lang w:val="en-CA"/>
              </w:rPr>
              <w:t>Compliance, Controls &amp; Audit Support</w:t>
            </w:r>
            <w:r w:rsidRPr="00A94568">
              <w:rPr>
                <w:rFonts w:ascii="DM Sans" w:hAnsi="DM Sans"/>
                <w:lang w:val="en-CA"/>
              </w:rPr>
              <w:t xml:space="preserve"> </w:t>
            </w:r>
          </w:p>
          <w:p w14:paraId="07AE6494" w14:textId="517AFA83" w:rsidR="008653FB" w:rsidRPr="00A94568" w:rsidRDefault="00A94568" w:rsidP="00127E37">
            <w:pPr>
              <w:rPr>
                <w:rFonts w:ascii="DM Sans" w:hAnsi="DM Sans"/>
                <w:lang w:val="en-CA"/>
              </w:rPr>
            </w:pPr>
            <w:r w:rsidRPr="00A94568">
              <w:rPr>
                <w:rFonts w:ascii="DM Sans" w:hAnsi="DM Sans"/>
                <w:lang w:val="en-CA"/>
              </w:rPr>
              <w:t>Ensures compliance with accounting standards, policies, and regulatory requirements. Supports audit processes by preparing schedules and documentation and maintaining accurate audit trails. Identifies risks and supports corrective actions.</w:t>
            </w:r>
          </w:p>
        </w:tc>
        <w:tc>
          <w:tcPr>
            <w:tcW w:w="1864" w:type="dxa"/>
          </w:tcPr>
          <w:p w14:paraId="485528F4" w14:textId="356F9AD8" w:rsidR="008653FB" w:rsidRPr="00560B55" w:rsidRDefault="00A94568" w:rsidP="003B071F">
            <w:pPr>
              <w:jc w:val="center"/>
              <w:rPr>
                <w:rFonts w:ascii="DM Sans" w:hAnsi="DM Sans"/>
              </w:rPr>
            </w:pPr>
            <w:r>
              <w:rPr>
                <w:rFonts w:ascii="DM Sans" w:hAnsi="DM Sans"/>
              </w:rPr>
              <w:t>15%</w:t>
            </w:r>
          </w:p>
        </w:tc>
      </w:tr>
      <w:tr w:rsidR="00127E37" w:rsidRPr="00560B55" w14:paraId="2F152D4C" w14:textId="77777777" w:rsidTr="003B071F">
        <w:tc>
          <w:tcPr>
            <w:tcW w:w="704" w:type="dxa"/>
          </w:tcPr>
          <w:p w14:paraId="22DC67B8" w14:textId="499FA4BA" w:rsidR="00127E37" w:rsidRPr="00560B55" w:rsidRDefault="00127E37" w:rsidP="003B071F">
            <w:pPr>
              <w:jc w:val="center"/>
              <w:rPr>
                <w:rFonts w:ascii="DM Sans" w:hAnsi="DM Sans"/>
              </w:rPr>
            </w:pPr>
            <w:r w:rsidRPr="00560B55">
              <w:rPr>
                <w:rFonts w:ascii="DM Sans" w:hAnsi="DM Sans"/>
              </w:rPr>
              <w:lastRenderedPageBreak/>
              <w:t>5</w:t>
            </w:r>
          </w:p>
        </w:tc>
        <w:tc>
          <w:tcPr>
            <w:tcW w:w="8222" w:type="dxa"/>
          </w:tcPr>
          <w:p w14:paraId="28D4008D" w14:textId="77777777" w:rsidR="000D4A6F" w:rsidRDefault="00A94568" w:rsidP="003B071F">
            <w:pPr>
              <w:rPr>
                <w:rFonts w:ascii="DM Sans" w:hAnsi="DM Sans"/>
                <w:b/>
                <w:bCs/>
                <w:lang w:val="en-CA"/>
              </w:rPr>
            </w:pPr>
            <w:r w:rsidRPr="00A94568">
              <w:rPr>
                <w:rFonts w:ascii="DM Sans" w:hAnsi="DM Sans"/>
                <w:b/>
                <w:bCs/>
                <w:lang w:val="en-CA"/>
              </w:rPr>
              <w:t>Cross-Functional Collaboration &amp; Process Improvement</w:t>
            </w:r>
          </w:p>
          <w:p w14:paraId="7C83C10D" w14:textId="6825E4A8" w:rsidR="00127E37" w:rsidRPr="00A94568" w:rsidRDefault="00A94568" w:rsidP="003B071F">
            <w:pPr>
              <w:rPr>
                <w:rFonts w:ascii="DM Sans" w:hAnsi="DM Sans"/>
                <w:b/>
                <w:bCs/>
                <w:lang w:val="en-CA"/>
              </w:rPr>
            </w:pPr>
            <w:r w:rsidRPr="00A94568">
              <w:rPr>
                <w:rFonts w:ascii="DM Sans" w:hAnsi="DM Sans"/>
                <w:lang w:val="en-CA"/>
              </w:rPr>
              <w:t>Collaborates with leadership and departments to improve financial processes, controls, and reporting. Supports documentation of procedures and implementation of best practices while building strong working relationships across the organization.</w:t>
            </w:r>
          </w:p>
        </w:tc>
        <w:tc>
          <w:tcPr>
            <w:tcW w:w="1864" w:type="dxa"/>
          </w:tcPr>
          <w:p w14:paraId="65920D4D" w14:textId="252F7633" w:rsidR="00127E37" w:rsidRPr="00560B55" w:rsidRDefault="00A94568" w:rsidP="003B071F">
            <w:pPr>
              <w:jc w:val="center"/>
              <w:rPr>
                <w:rFonts w:ascii="DM Sans" w:hAnsi="DM Sans"/>
              </w:rPr>
            </w:pPr>
            <w:r>
              <w:rPr>
                <w:rFonts w:ascii="DM Sans" w:hAnsi="DM Sans"/>
              </w:rPr>
              <w:t>10%</w:t>
            </w:r>
          </w:p>
        </w:tc>
      </w:tr>
      <w:tr w:rsidR="00127E37" w:rsidRPr="00560B55" w14:paraId="3257FB7A" w14:textId="77777777" w:rsidTr="003B071F">
        <w:tc>
          <w:tcPr>
            <w:tcW w:w="704" w:type="dxa"/>
          </w:tcPr>
          <w:p w14:paraId="72BBD136" w14:textId="74573EB9" w:rsidR="00127E37" w:rsidRPr="00560B55" w:rsidRDefault="00127E37" w:rsidP="003B071F">
            <w:pPr>
              <w:jc w:val="center"/>
              <w:rPr>
                <w:rFonts w:ascii="DM Sans" w:hAnsi="DM Sans"/>
              </w:rPr>
            </w:pPr>
            <w:r w:rsidRPr="00560B55">
              <w:rPr>
                <w:rFonts w:ascii="DM Sans" w:hAnsi="DM Sans"/>
              </w:rPr>
              <w:t>6</w:t>
            </w:r>
          </w:p>
        </w:tc>
        <w:tc>
          <w:tcPr>
            <w:tcW w:w="8222" w:type="dxa"/>
          </w:tcPr>
          <w:p w14:paraId="79A346BE" w14:textId="77777777" w:rsidR="00A94568" w:rsidRDefault="00A94568" w:rsidP="00127E37">
            <w:pPr>
              <w:rPr>
                <w:rFonts w:ascii="DM Sans" w:hAnsi="DM Sans"/>
                <w:b/>
                <w:bCs/>
              </w:rPr>
            </w:pPr>
            <w:r w:rsidRPr="00A94568">
              <w:rPr>
                <w:rFonts w:ascii="DM Sans" w:hAnsi="DM Sans"/>
                <w:b/>
                <w:bCs/>
              </w:rPr>
              <w:t xml:space="preserve">Administrative &amp; Other Duties  </w:t>
            </w:r>
          </w:p>
          <w:p w14:paraId="2A55F5C3" w14:textId="0BA5A6D3" w:rsidR="00127E37" w:rsidRPr="00A94568" w:rsidRDefault="00A94568" w:rsidP="00362F8B">
            <w:pPr>
              <w:jc w:val="both"/>
              <w:rPr>
                <w:rFonts w:ascii="DM Sans" w:hAnsi="DM Sans"/>
              </w:rPr>
            </w:pPr>
            <w:r w:rsidRPr="00A94568">
              <w:rPr>
                <w:rFonts w:ascii="DM Sans" w:hAnsi="DM Sans"/>
              </w:rPr>
              <w:t xml:space="preserve">Reviews and uploads bingo sessions, ensures accuracy of related records, </w:t>
            </w:r>
            <w:r w:rsidR="00362F8B">
              <w:rPr>
                <w:rFonts w:ascii="DM Sans" w:hAnsi="DM Sans"/>
              </w:rPr>
              <w:t xml:space="preserve">bingo cash reconciliations </w:t>
            </w:r>
            <w:r w:rsidRPr="00A94568">
              <w:rPr>
                <w:rFonts w:ascii="DM Sans" w:hAnsi="DM Sans"/>
              </w:rPr>
              <w:t>and performs other duties as assigned.</w:t>
            </w:r>
          </w:p>
        </w:tc>
        <w:tc>
          <w:tcPr>
            <w:tcW w:w="1864" w:type="dxa"/>
          </w:tcPr>
          <w:p w14:paraId="3EC1F81B" w14:textId="222BB1C7" w:rsidR="00127E37" w:rsidRPr="00560B55" w:rsidRDefault="00A94568" w:rsidP="00A94568">
            <w:pPr>
              <w:jc w:val="center"/>
              <w:rPr>
                <w:rFonts w:ascii="DM Sans" w:hAnsi="DM Sans"/>
              </w:rPr>
            </w:pPr>
            <w:r>
              <w:rPr>
                <w:rFonts w:ascii="DM Sans" w:hAnsi="DM Sans"/>
              </w:rPr>
              <w:t>10%</w:t>
            </w:r>
          </w:p>
        </w:tc>
      </w:tr>
    </w:tbl>
    <w:p w14:paraId="070FC4A4" w14:textId="77777777" w:rsidR="006D3345" w:rsidRPr="00560B55" w:rsidRDefault="006D3345" w:rsidP="006D3345">
      <w:pPr>
        <w:rPr>
          <w:rFonts w:ascii="DM Sans" w:hAnsi="DM Sans"/>
        </w:rPr>
      </w:pPr>
    </w:p>
    <w:p w14:paraId="38966C0F" w14:textId="47D8A13A" w:rsidR="00BE5329" w:rsidRPr="00560B55" w:rsidRDefault="00692E70" w:rsidP="000B05FF">
      <w:pPr>
        <w:ind w:left="-142"/>
        <w:rPr>
          <w:rStyle w:val="Strong"/>
          <w:rFonts w:ascii="DM Sans" w:hAnsi="DM Sans"/>
          <w:color w:val="E23026"/>
        </w:rPr>
      </w:pPr>
      <w:r w:rsidRPr="00560B55">
        <w:rPr>
          <w:rFonts w:ascii="DM Sans" w:hAnsi="DM Sans"/>
          <w:b/>
          <w:bCs/>
          <w:color w:val="E23026"/>
        </w:rPr>
        <w:t>NATURE AND SCOPE OF POSITION</w:t>
      </w:r>
    </w:p>
    <w:p w14:paraId="23F27190" w14:textId="0E59CAC5" w:rsidR="00A94568" w:rsidRPr="00A94568" w:rsidRDefault="00A94568" w:rsidP="00A94568">
      <w:pPr>
        <w:ind w:left="142"/>
        <w:rPr>
          <w:rFonts w:ascii="DM Sans" w:hAnsi="DM Sans"/>
          <w:lang w:val="en-CA"/>
        </w:rPr>
      </w:pPr>
      <w:r w:rsidRPr="00A94568">
        <w:rPr>
          <w:rFonts w:ascii="DM Sans" w:hAnsi="DM Sans"/>
          <w:lang w:val="en-CA"/>
        </w:rPr>
        <w:t>The Accounting Specialist supports core finance functions across multiple entities within SNG, including financial reporting, reconciliations, and audit preparation. The role works closely with internal departments and leadership to ensure financial accuracy, compliance, and operational efficiency.</w:t>
      </w:r>
    </w:p>
    <w:p w14:paraId="7D501265" w14:textId="77777777" w:rsidR="00A94568" w:rsidRDefault="00A94568" w:rsidP="00A94568">
      <w:pPr>
        <w:ind w:left="142"/>
        <w:rPr>
          <w:rFonts w:ascii="DM Sans" w:hAnsi="DM Sans"/>
          <w:lang w:val="en-CA"/>
        </w:rPr>
      </w:pPr>
    </w:p>
    <w:p w14:paraId="15B41A5C" w14:textId="03DEAEC5" w:rsidR="008258B7" w:rsidRDefault="00A94568" w:rsidP="00A94568">
      <w:pPr>
        <w:ind w:left="142"/>
        <w:rPr>
          <w:rFonts w:ascii="DM Sans" w:hAnsi="DM Sans"/>
          <w:lang w:val="en-CA"/>
        </w:rPr>
      </w:pPr>
      <w:r w:rsidRPr="00A94568">
        <w:rPr>
          <w:rFonts w:ascii="DM Sans" w:hAnsi="DM Sans"/>
          <w:lang w:val="en-CA"/>
        </w:rPr>
        <w:t>This position contributes to both transactional accounting processes and higher-level financial analysis, requiring attention to detail, strong analytical skills, and the ability to communicate financial information clearly to diverse stakeholders.</w:t>
      </w:r>
    </w:p>
    <w:p w14:paraId="020AB4F2" w14:textId="77777777" w:rsidR="00A94568" w:rsidRPr="00A94568" w:rsidRDefault="00A94568" w:rsidP="00A94568">
      <w:pPr>
        <w:rPr>
          <w:rStyle w:val="Strong"/>
          <w:rFonts w:ascii="DM Sans" w:hAnsi="DM Sans"/>
          <w:b w:val="0"/>
          <w:bCs w:val="0"/>
          <w:lang w:val="en-CA"/>
        </w:rPr>
      </w:pPr>
    </w:p>
    <w:p w14:paraId="7E8A80F3" w14:textId="5E4F752A" w:rsidR="00BE5329" w:rsidRPr="00A94568" w:rsidRDefault="00F8728B" w:rsidP="00A94568">
      <w:pPr>
        <w:ind w:left="-142"/>
        <w:rPr>
          <w:rFonts w:ascii="DM Sans" w:hAnsi="DM Sans"/>
          <w:b/>
          <w:bCs/>
          <w:color w:val="E23026"/>
        </w:rPr>
      </w:pPr>
      <w:r w:rsidRPr="00560B55">
        <w:rPr>
          <w:rStyle w:val="Strong"/>
          <w:rFonts w:ascii="DM Sans" w:hAnsi="DM Sans"/>
          <w:color w:val="E23026"/>
        </w:rPr>
        <w:t>KNOW-HOW</w:t>
      </w:r>
    </w:p>
    <w:p w14:paraId="515689B5" w14:textId="77328555" w:rsidR="00A94568" w:rsidRPr="00A94568" w:rsidRDefault="00A94568" w:rsidP="00A94568">
      <w:pPr>
        <w:ind w:left="142"/>
        <w:rPr>
          <w:rFonts w:ascii="DM Sans" w:hAnsi="DM Sans"/>
          <w:lang w:val="en-CA"/>
        </w:rPr>
      </w:pPr>
      <w:r w:rsidRPr="00A94568">
        <w:rPr>
          <w:rFonts w:ascii="DM Sans" w:hAnsi="DM Sans"/>
          <w:lang w:val="en-CA"/>
        </w:rPr>
        <w:t>This role requires strong knowledge of accounting principles, financial reporting, and internal controls. Experience with financial systems and advanced proficiency in Microsoft Excel is essential.</w:t>
      </w:r>
    </w:p>
    <w:p w14:paraId="4AA2AF1B" w14:textId="77777777" w:rsidR="00A94568" w:rsidRDefault="00A94568" w:rsidP="00A94568">
      <w:pPr>
        <w:ind w:left="142"/>
        <w:rPr>
          <w:rFonts w:ascii="DM Sans" w:hAnsi="DM Sans"/>
          <w:lang w:val="en-CA"/>
        </w:rPr>
      </w:pPr>
    </w:p>
    <w:p w14:paraId="48FEE8AB" w14:textId="5E247845" w:rsidR="008258B7" w:rsidRPr="00A94568" w:rsidRDefault="00A94568" w:rsidP="00A94568">
      <w:pPr>
        <w:ind w:left="142"/>
        <w:rPr>
          <w:rFonts w:ascii="DM Sans" w:hAnsi="DM Sans"/>
          <w:lang w:val="en-CA"/>
        </w:rPr>
      </w:pPr>
      <w:r w:rsidRPr="00A94568">
        <w:rPr>
          <w:rFonts w:ascii="DM Sans" w:hAnsi="DM Sans"/>
          <w:lang w:val="en-CA"/>
        </w:rPr>
        <w:t>The position demands attention to detail, analytical capability, and the ability to manage multiple priorities while maintaining accuracy and confidentiality.</w:t>
      </w:r>
    </w:p>
    <w:p w14:paraId="4693B74A" w14:textId="77777777" w:rsidR="008258B7" w:rsidRPr="00560B55" w:rsidRDefault="008258B7" w:rsidP="00F8728B">
      <w:pPr>
        <w:rPr>
          <w:rFonts w:ascii="DM Sans" w:hAnsi="DM Sans"/>
          <w:color w:val="E23026"/>
        </w:rPr>
      </w:pPr>
    </w:p>
    <w:p w14:paraId="2326C166" w14:textId="09E76003" w:rsidR="00F8728B" w:rsidRPr="00560B55" w:rsidRDefault="00F8728B" w:rsidP="008258B7">
      <w:pPr>
        <w:ind w:left="-142"/>
        <w:rPr>
          <w:rFonts w:ascii="DM Sans" w:hAnsi="DM Sans"/>
          <w:b/>
          <w:color w:val="E23026"/>
        </w:rPr>
      </w:pPr>
      <w:bookmarkStart w:id="0" w:name="problem_solving"/>
      <w:r w:rsidRPr="00560B55">
        <w:rPr>
          <w:rFonts w:ascii="DM Sans" w:hAnsi="DM Sans"/>
          <w:b/>
          <w:color w:val="E23026"/>
        </w:rPr>
        <w:t>PROBLEM-SOLVING</w:t>
      </w:r>
      <w:bookmarkEnd w:id="0"/>
    </w:p>
    <w:p w14:paraId="274E7343" w14:textId="77777777" w:rsidR="00A94568" w:rsidRPr="00A94568" w:rsidRDefault="00A94568" w:rsidP="00A94568">
      <w:pPr>
        <w:ind w:left="142"/>
        <w:rPr>
          <w:rFonts w:ascii="DM Sans" w:hAnsi="DM Sans"/>
          <w:bCs/>
          <w:lang w:val="en-CA"/>
        </w:rPr>
      </w:pPr>
      <w:bookmarkStart w:id="1" w:name="accountability"/>
      <w:r w:rsidRPr="00A94568">
        <w:rPr>
          <w:rFonts w:ascii="DM Sans" w:hAnsi="DM Sans"/>
          <w:bCs/>
          <w:lang w:val="en-CA"/>
        </w:rPr>
        <w:t>The Accounting Specialist must exercise sound judgment in reconciling accounts, identifying discrepancies, and resolving financial issues. The role requires the ability to analyze financial data, support forecasting, and recommend process improvements while ensuring compliance with accounting standards and policies.</w:t>
      </w:r>
    </w:p>
    <w:p w14:paraId="4803C3C2" w14:textId="77777777" w:rsidR="00A94568" w:rsidRPr="00560B55" w:rsidRDefault="00A94568" w:rsidP="000B05FF">
      <w:pPr>
        <w:rPr>
          <w:rFonts w:ascii="DM Sans" w:hAnsi="DM Sans"/>
          <w:b/>
          <w:color w:val="E23026"/>
        </w:rPr>
      </w:pPr>
    </w:p>
    <w:p w14:paraId="6D66668D" w14:textId="3C9016DD" w:rsidR="00D57E7B" w:rsidRPr="00A94568" w:rsidRDefault="00F8728B" w:rsidP="000B05FF">
      <w:pPr>
        <w:ind w:left="142" w:hanging="284"/>
        <w:rPr>
          <w:rFonts w:ascii="DM Sans" w:hAnsi="DM Sans"/>
          <w:b/>
          <w:color w:val="E23026"/>
        </w:rPr>
      </w:pPr>
      <w:r w:rsidRPr="00A94568">
        <w:rPr>
          <w:rFonts w:ascii="DM Sans" w:hAnsi="DM Sans"/>
          <w:b/>
          <w:color w:val="E23026"/>
        </w:rPr>
        <w:t>ACCOUNTABILITY</w:t>
      </w:r>
      <w:bookmarkStart w:id="2" w:name="working_conditions"/>
      <w:bookmarkEnd w:id="1"/>
    </w:p>
    <w:p w14:paraId="5D100651" w14:textId="7C776EFF" w:rsidR="008258B7" w:rsidRPr="00A94568" w:rsidRDefault="00A94568" w:rsidP="00A94568">
      <w:pPr>
        <w:ind w:left="142"/>
        <w:rPr>
          <w:rFonts w:ascii="DM Sans" w:hAnsi="DM Sans"/>
          <w:bCs/>
          <w:lang w:val="en-CA"/>
        </w:rPr>
      </w:pPr>
      <w:r w:rsidRPr="00A94568">
        <w:rPr>
          <w:rFonts w:ascii="DM Sans" w:hAnsi="DM Sans"/>
          <w:bCs/>
          <w:lang w:val="en-CA"/>
        </w:rPr>
        <w:t>The Accounting Specialist is accountable for the accuracy and integrity of financial records, reporting, and reconciliations. Errors in judgment or execution may result in financial discrepancies, audit issues, compliance risks, or reputational impact to the organization.</w:t>
      </w:r>
    </w:p>
    <w:p w14:paraId="0C8735AB" w14:textId="77777777" w:rsidR="008258B7" w:rsidRPr="00A94568" w:rsidRDefault="008258B7" w:rsidP="00D57E7B">
      <w:pPr>
        <w:ind w:hanging="142"/>
        <w:rPr>
          <w:rFonts w:ascii="DM Sans" w:hAnsi="DM Sans"/>
          <w:b/>
          <w:color w:val="0070C0"/>
        </w:rPr>
      </w:pPr>
    </w:p>
    <w:p w14:paraId="486C7E2B" w14:textId="393CD28E" w:rsidR="00D57E7B" w:rsidRPr="00A94568" w:rsidRDefault="00F8728B" w:rsidP="00D57E7B">
      <w:pPr>
        <w:ind w:hanging="142"/>
        <w:rPr>
          <w:rFonts w:ascii="DM Sans" w:hAnsi="DM Sans"/>
          <w:b/>
          <w:color w:val="E23026"/>
        </w:rPr>
      </w:pPr>
      <w:r w:rsidRPr="00A94568">
        <w:rPr>
          <w:rFonts w:ascii="DM Sans" w:hAnsi="DM Sans"/>
          <w:b/>
          <w:color w:val="E23026"/>
        </w:rPr>
        <w:t>WORKING CONDITIONS</w:t>
      </w:r>
      <w:bookmarkEnd w:id="2"/>
    </w:p>
    <w:p w14:paraId="4A80D764" w14:textId="2D6DD710" w:rsidR="00F8728B" w:rsidRPr="00A94568" w:rsidRDefault="00F8728B" w:rsidP="00A94568">
      <w:pPr>
        <w:ind w:left="142"/>
        <w:rPr>
          <w:rFonts w:ascii="DM Sans" w:hAnsi="DM Sans"/>
          <w:color w:val="E23026"/>
          <w:lang w:val="en-CA"/>
        </w:rPr>
      </w:pPr>
      <w:r w:rsidRPr="00A94568">
        <w:rPr>
          <w:rFonts w:ascii="DM Sans" w:hAnsi="DM Sans"/>
          <w:b/>
          <w:color w:val="E23026"/>
        </w:rPr>
        <w:t>Physical Effort:</w:t>
      </w:r>
      <w:r w:rsidRPr="00A94568">
        <w:rPr>
          <w:rFonts w:ascii="DM Sans" w:hAnsi="DM Sans"/>
          <w:color w:val="E23026"/>
        </w:rPr>
        <w:t xml:space="preserve"> </w:t>
      </w:r>
      <w:r w:rsidR="00A94568" w:rsidRPr="00A94568">
        <w:rPr>
          <w:rFonts w:ascii="DM Sans" w:hAnsi="DM Sans"/>
          <w:lang w:val="en-CA"/>
        </w:rPr>
        <w:t>Normal office work with extended computer use.</w:t>
      </w:r>
    </w:p>
    <w:p w14:paraId="4BD3E3E8" w14:textId="2580B7CA" w:rsidR="00F8728B" w:rsidRPr="00A94568" w:rsidRDefault="00F8728B" w:rsidP="00A94568">
      <w:pPr>
        <w:ind w:left="142"/>
        <w:rPr>
          <w:rFonts w:ascii="DM Sans" w:hAnsi="DM Sans"/>
          <w:color w:val="E23026"/>
          <w:lang w:val="en-CA"/>
        </w:rPr>
      </w:pPr>
      <w:r w:rsidRPr="00A94568">
        <w:rPr>
          <w:rFonts w:ascii="DM Sans" w:hAnsi="DM Sans"/>
          <w:b/>
          <w:color w:val="E23026"/>
        </w:rPr>
        <w:t>Physical Environment:</w:t>
      </w:r>
      <w:r w:rsidR="00A94568" w:rsidRPr="00A94568">
        <w:rPr>
          <w:rFonts w:ascii="DM Sans" w:hAnsi="DM Sans"/>
          <w:color w:val="E23026"/>
        </w:rPr>
        <w:t xml:space="preserve"> </w:t>
      </w:r>
      <w:r w:rsidR="00A94568" w:rsidRPr="00A94568">
        <w:rPr>
          <w:rFonts w:ascii="DM Sans" w:hAnsi="DM Sans"/>
          <w:lang w:val="en-CA"/>
        </w:rPr>
        <w:t>Standard office environment with typical working conditions.</w:t>
      </w:r>
    </w:p>
    <w:p w14:paraId="34D261D9" w14:textId="1A141E40" w:rsidR="00A94568" w:rsidRPr="00A94568" w:rsidRDefault="00F8728B" w:rsidP="00A94568">
      <w:pPr>
        <w:ind w:left="142"/>
        <w:rPr>
          <w:rFonts w:ascii="DM Sans" w:hAnsi="DM Sans"/>
          <w:color w:val="E23026"/>
          <w:lang w:val="en-CA"/>
        </w:rPr>
      </w:pPr>
      <w:r w:rsidRPr="00A94568">
        <w:rPr>
          <w:rFonts w:ascii="DM Sans" w:hAnsi="DM Sans"/>
          <w:b/>
          <w:color w:val="E23026"/>
        </w:rPr>
        <w:t>Sensory Attention:</w:t>
      </w:r>
      <w:r w:rsidRPr="00A94568">
        <w:rPr>
          <w:rFonts w:ascii="DM Sans" w:hAnsi="DM Sans"/>
          <w:color w:val="E23026"/>
        </w:rPr>
        <w:t xml:space="preserve"> </w:t>
      </w:r>
      <w:r w:rsidR="00A94568" w:rsidRPr="00A94568">
        <w:rPr>
          <w:rFonts w:ascii="DM Sans" w:hAnsi="DM Sans"/>
          <w:lang w:val="en-CA"/>
        </w:rPr>
        <w:t>Sustained focus required for financial analysis, reconciliations, and reporting.</w:t>
      </w:r>
    </w:p>
    <w:p w14:paraId="1ADB0730" w14:textId="06007EFA" w:rsidR="00F8728B" w:rsidRPr="00A94568" w:rsidRDefault="00F8728B" w:rsidP="00D57E7B">
      <w:pPr>
        <w:ind w:left="142"/>
        <w:rPr>
          <w:rFonts w:ascii="DM Sans" w:hAnsi="DM Sans"/>
          <w:color w:val="E23026"/>
          <w:lang w:val="en-CA"/>
        </w:rPr>
      </w:pPr>
    </w:p>
    <w:p w14:paraId="7E4C8661" w14:textId="4C470F66" w:rsidR="00BE5329" w:rsidRPr="00A94568" w:rsidRDefault="00F8728B" w:rsidP="00A94568">
      <w:pPr>
        <w:ind w:left="142"/>
        <w:rPr>
          <w:rFonts w:ascii="DM Sans" w:hAnsi="DM Sans"/>
          <w:b/>
          <w:color w:val="E23026"/>
          <w:lang w:val="en-CA"/>
        </w:rPr>
      </w:pPr>
      <w:r w:rsidRPr="00A94568">
        <w:rPr>
          <w:rFonts w:ascii="DM Sans" w:hAnsi="DM Sans"/>
          <w:b/>
          <w:color w:val="E23026"/>
        </w:rPr>
        <w:lastRenderedPageBreak/>
        <w:t>Mental Stress:</w:t>
      </w:r>
      <w:r w:rsidR="00A94568" w:rsidRPr="00A94568">
        <w:rPr>
          <w:rFonts w:ascii="Segoe UI" w:hAnsi="Segoe UI" w:cs="Segoe UI"/>
          <w:lang w:val="en-CA" w:eastAsia="en-CA"/>
        </w:rPr>
        <w:t xml:space="preserve"> </w:t>
      </w:r>
      <w:r w:rsidR="00A94568" w:rsidRPr="00A94568">
        <w:rPr>
          <w:rFonts w:ascii="DM Sans" w:hAnsi="DM Sans"/>
          <w:bCs/>
          <w:lang w:val="en-CA"/>
        </w:rPr>
        <w:t>Regular deadlines and competing priorities requiring accuracy and attention to detail.</w:t>
      </w:r>
    </w:p>
    <w:p w14:paraId="469E8A58" w14:textId="77777777" w:rsidR="00A94568" w:rsidRPr="00A94568" w:rsidRDefault="00A94568" w:rsidP="00A94568">
      <w:pPr>
        <w:ind w:left="142"/>
        <w:rPr>
          <w:rFonts w:ascii="DM Sans" w:hAnsi="DM Sans"/>
          <w:b/>
          <w:color w:val="E23026"/>
          <w:lang w:val="en-CA"/>
        </w:rPr>
      </w:pPr>
    </w:p>
    <w:p w14:paraId="2461D723" w14:textId="77777777" w:rsidR="00F8728B" w:rsidRPr="00A94568" w:rsidRDefault="00F8728B" w:rsidP="00D57E7B">
      <w:pPr>
        <w:ind w:hanging="142"/>
        <w:rPr>
          <w:rFonts w:ascii="DM Sans" w:hAnsi="DM Sans"/>
          <w:color w:val="E23026"/>
        </w:rPr>
      </w:pPr>
      <w:bookmarkStart w:id="3" w:name="specifications"/>
      <w:r w:rsidRPr="00A94568">
        <w:rPr>
          <w:rFonts w:ascii="DM Sans" w:hAnsi="DM Sans"/>
          <w:b/>
          <w:color w:val="E23026"/>
        </w:rPr>
        <w:t>SPECIFICATIONS</w:t>
      </w:r>
      <w:bookmarkEnd w:id="3"/>
    </w:p>
    <w:p w14:paraId="5849B9EA" w14:textId="77777777" w:rsidR="000B05FF" w:rsidRPr="00A94568" w:rsidRDefault="00F8728B" w:rsidP="00440621">
      <w:pPr>
        <w:ind w:left="-142" w:firstLine="284"/>
        <w:rPr>
          <w:rFonts w:ascii="DM Sans" w:hAnsi="DM Sans"/>
          <w:color w:val="E23026"/>
        </w:rPr>
      </w:pPr>
      <w:r w:rsidRPr="00A94568">
        <w:rPr>
          <w:rFonts w:ascii="DM Sans" w:hAnsi="DM Sans"/>
          <w:b/>
          <w:color w:val="E23026"/>
        </w:rPr>
        <w:t>Education:</w:t>
      </w:r>
      <w:r w:rsidR="000B05FF" w:rsidRPr="00A94568">
        <w:rPr>
          <w:rFonts w:ascii="DM Sans" w:hAnsi="DM Sans"/>
          <w:color w:val="E23026"/>
        </w:rPr>
        <w:t xml:space="preserve"> </w:t>
      </w:r>
    </w:p>
    <w:p w14:paraId="13ED7A1D" w14:textId="77777777" w:rsidR="00A94568" w:rsidRPr="00A94568" w:rsidRDefault="00A94568" w:rsidP="00A94568">
      <w:pPr>
        <w:pStyle w:val="ListParagraph"/>
        <w:numPr>
          <w:ilvl w:val="0"/>
          <w:numId w:val="26"/>
        </w:numPr>
        <w:rPr>
          <w:rFonts w:ascii="DM Sans" w:hAnsi="DM Sans"/>
          <w:sz w:val="24"/>
          <w:szCs w:val="24"/>
        </w:rPr>
      </w:pPr>
      <w:r w:rsidRPr="00A94568">
        <w:rPr>
          <w:rFonts w:ascii="DM Sans" w:hAnsi="DM Sans"/>
          <w:sz w:val="24"/>
          <w:szCs w:val="24"/>
        </w:rPr>
        <w:t>University degree in Accounting, Finance or related field, or equivalent work experience.</w:t>
      </w:r>
    </w:p>
    <w:p w14:paraId="187267C1" w14:textId="77777777" w:rsidR="00A94568" w:rsidRPr="00A94568" w:rsidRDefault="00A94568" w:rsidP="00A94568">
      <w:pPr>
        <w:pStyle w:val="ListParagraph"/>
        <w:numPr>
          <w:ilvl w:val="0"/>
          <w:numId w:val="26"/>
        </w:numPr>
        <w:rPr>
          <w:rFonts w:ascii="DM Sans" w:hAnsi="DM Sans"/>
          <w:color w:val="E23026"/>
          <w:sz w:val="24"/>
          <w:szCs w:val="24"/>
        </w:rPr>
      </w:pPr>
      <w:r w:rsidRPr="00A94568">
        <w:rPr>
          <w:rFonts w:ascii="DM Sans" w:hAnsi="DM Sans"/>
          <w:sz w:val="24"/>
          <w:szCs w:val="24"/>
        </w:rPr>
        <w:t>Chartered Professional Accountant or Chartered Financial Analyst designation preferred or working towards.</w:t>
      </w:r>
    </w:p>
    <w:p w14:paraId="388FF862" w14:textId="0BFB05FF" w:rsidR="000B05FF" w:rsidRPr="00A94568" w:rsidRDefault="00F8728B" w:rsidP="00440621">
      <w:pPr>
        <w:ind w:left="142"/>
        <w:rPr>
          <w:rFonts w:ascii="DM Sans" w:hAnsi="DM Sans"/>
          <w:b/>
          <w:color w:val="E23026"/>
        </w:rPr>
      </w:pPr>
      <w:r w:rsidRPr="00A94568">
        <w:rPr>
          <w:rFonts w:ascii="DM Sans" w:hAnsi="DM Sans"/>
          <w:b/>
          <w:color w:val="E23026"/>
        </w:rPr>
        <w:t>Experience:</w:t>
      </w:r>
    </w:p>
    <w:p w14:paraId="74FBE489" w14:textId="5EB47706" w:rsidR="00A94568" w:rsidRPr="00A94568" w:rsidRDefault="00A94568" w:rsidP="00A94568">
      <w:pPr>
        <w:pStyle w:val="ListParagraph"/>
        <w:numPr>
          <w:ilvl w:val="0"/>
          <w:numId w:val="25"/>
        </w:numPr>
        <w:rPr>
          <w:rFonts w:ascii="DM Sans" w:hAnsi="DM Sans"/>
          <w:bCs/>
          <w:sz w:val="24"/>
          <w:szCs w:val="24"/>
        </w:rPr>
      </w:pPr>
      <w:r w:rsidRPr="00A94568">
        <w:rPr>
          <w:rFonts w:ascii="DM Sans" w:hAnsi="DM Sans"/>
          <w:bCs/>
          <w:sz w:val="24"/>
          <w:szCs w:val="24"/>
        </w:rPr>
        <w:t>Minimum five (5) years of relevant finance experience.</w:t>
      </w:r>
    </w:p>
    <w:p w14:paraId="3C039C38" w14:textId="0CEA29FF" w:rsidR="008258B7" w:rsidRPr="00A94568" w:rsidRDefault="00A94568" w:rsidP="00A94568">
      <w:pPr>
        <w:pStyle w:val="ListParagraph"/>
        <w:numPr>
          <w:ilvl w:val="0"/>
          <w:numId w:val="25"/>
        </w:numPr>
        <w:rPr>
          <w:rFonts w:ascii="DM Sans" w:hAnsi="DM Sans"/>
          <w:bCs/>
          <w:sz w:val="24"/>
          <w:szCs w:val="24"/>
        </w:rPr>
      </w:pPr>
      <w:r w:rsidRPr="00A94568">
        <w:rPr>
          <w:rFonts w:ascii="DM Sans" w:hAnsi="DM Sans"/>
          <w:bCs/>
          <w:sz w:val="24"/>
          <w:szCs w:val="24"/>
        </w:rPr>
        <w:t>Experience with financial reporting, and reconciliations.</w:t>
      </w:r>
    </w:p>
    <w:p w14:paraId="138B65F5" w14:textId="4043AA13" w:rsidR="00F8728B" w:rsidRPr="00A94568" w:rsidRDefault="00F8728B" w:rsidP="00D57E7B">
      <w:pPr>
        <w:ind w:left="142"/>
        <w:rPr>
          <w:rFonts w:ascii="DM Sans" w:hAnsi="DM Sans"/>
          <w:b/>
          <w:color w:val="E23026"/>
        </w:rPr>
      </w:pPr>
      <w:r w:rsidRPr="00A94568">
        <w:rPr>
          <w:rFonts w:ascii="DM Sans" w:hAnsi="DM Sans"/>
          <w:b/>
          <w:color w:val="E23026"/>
        </w:rPr>
        <w:t>Knowledge and Skills:</w:t>
      </w:r>
    </w:p>
    <w:p w14:paraId="0B613A40" w14:textId="1D99A82D" w:rsidR="00A94568" w:rsidRPr="00A94568" w:rsidRDefault="00A94568" w:rsidP="00A94568">
      <w:pPr>
        <w:pStyle w:val="ListParagraph"/>
        <w:numPr>
          <w:ilvl w:val="0"/>
          <w:numId w:val="25"/>
        </w:numPr>
        <w:rPr>
          <w:rFonts w:ascii="DM Sans" w:hAnsi="DM Sans"/>
          <w:bCs/>
          <w:sz w:val="24"/>
          <w:szCs w:val="24"/>
        </w:rPr>
      </w:pPr>
      <w:r w:rsidRPr="00A94568">
        <w:rPr>
          <w:rFonts w:ascii="DM Sans" w:hAnsi="DM Sans"/>
          <w:bCs/>
          <w:sz w:val="24"/>
          <w:szCs w:val="24"/>
        </w:rPr>
        <w:t>Advanced proficiency in Microsoft Excel.</w:t>
      </w:r>
    </w:p>
    <w:p w14:paraId="2C0471B5" w14:textId="0C185C4D" w:rsidR="00A94568" w:rsidRPr="00A94568" w:rsidRDefault="00A94568" w:rsidP="00A94568">
      <w:pPr>
        <w:pStyle w:val="ListParagraph"/>
        <w:numPr>
          <w:ilvl w:val="0"/>
          <w:numId w:val="25"/>
        </w:numPr>
        <w:rPr>
          <w:rFonts w:ascii="DM Sans" w:hAnsi="DM Sans"/>
          <w:bCs/>
          <w:sz w:val="24"/>
          <w:szCs w:val="24"/>
        </w:rPr>
      </w:pPr>
      <w:r w:rsidRPr="00A94568">
        <w:rPr>
          <w:rFonts w:ascii="DM Sans" w:hAnsi="DM Sans"/>
          <w:bCs/>
          <w:sz w:val="24"/>
          <w:szCs w:val="24"/>
        </w:rPr>
        <w:t>Experience with accounting systems (e.g., Sage Intacct preferred).</w:t>
      </w:r>
    </w:p>
    <w:p w14:paraId="418AF908" w14:textId="5A8A70DB" w:rsidR="00A94568" w:rsidRPr="00A94568" w:rsidRDefault="00A94568" w:rsidP="00A94568">
      <w:pPr>
        <w:pStyle w:val="ListParagraph"/>
        <w:numPr>
          <w:ilvl w:val="0"/>
          <w:numId w:val="25"/>
        </w:numPr>
        <w:rPr>
          <w:rFonts w:ascii="DM Sans" w:hAnsi="DM Sans"/>
          <w:bCs/>
          <w:sz w:val="24"/>
          <w:szCs w:val="24"/>
        </w:rPr>
      </w:pPr>
      <w:r w:rsidRPr="00A94568">
        <w:rPr>
          <w:rFonts w:ascii="DM Sans" w:hAnsi="DM Sans"/>
          <w:bCs/>
          <w:sz w:val="24"/>
          <w:szCs w:val="24"/>
        </w:rPr>
        <w:t>Knowledge of Canadian accounting standards, including not-for-profit accounting.</w:t>
      </w:r>
    </w:p>
    <w:p w14:paraId="0B807E4D" w14:textId="53E6DBC8" w:rsidR="00A94568" w:rsidRPr="00A94568" w:rsidRDefault="00A94568" w:rsidP="00A94568">
      <w:pPr>
        <w:pStyle w:val="ListParagraph"/>
        <w:numPr>
          <w:ilvl w:val="0"/>
          <w:numId w:val="25"/>
        </w:numPr>
        <w:rPr>
          <w:rFonts w:ascii="DM Sans" w:hAnsi="DM Sans"/>
          <w:bCs/>
          <w:sz w:val="24"/>
          <w:szCs w:val="24"/>
        </w:rPr>
      </w:pPr>
      <w:r w:rsidRPr="00A94568">
        <w:rPr>
          <w:rFonts w:ascii="DM Sans" w:hAnsi="DM Sans"/>
          <w:bCs/>
          <w:sz w:val="24"/>
          <w:szCs w:val="24"/>
        </w:rPr>
        <w:t>Strong analytical, organizational, and problem-solving skills.</w:t>
      </w:r>
    </w:p>
    <w:p w14:paraId="09E3D3C6" w14:textId="15936DC5" w:rsidR="008258B7" w:rsidRPr="00A94568" w:rsidRDefault="00A94568" w:rsidP="00A94568">
      <w:pPr>
        <w:pStyle w:val="ListParagraph"/>
        <w:numPr>
          <w:ilvl w:val="0"/>
          <w:numId w:val="25"/>
        </w:numPr>
        <w:rPr>
          <w:rFonts w:ascii="DM Sans" w:hAnsi="DM Sans"/>
          <w:bCs/>
          <w:sz w:val="24"/>
          <w:szCs w:val="24"/>
        </w:rPr>
      </w:pPr>
      <w:r w:rsidRPr="00A94568">
        <w:rPr>
          <w:rFonts w:ascii="DM Sans" w:hAnsi="DM Sans"/>
          <w:bCs/>
          <w:sz w:val="24"/>
          <w:szCs w:val="24"/>
        </w:rPr>
        <w:t>Ability to communicate financial information clearly.</w:t>
      </w:r>
    </w:p>
    <w:p w14:paraId="584EA222" w14:textId="3451A680" w:rsidR="00F8728B" w:rsidRPr="00A94568" w:rsidRDefault="00F8728B" w:rsidP="00440621">
      <w:pPr>
        <w:ind w:left="142"/>
        <w:rPr>
          <w:rFonts w:ascii="DM Sans" w:hAnsi="DM Sans"/>
          <w:b/>
          <w:color w:val="E23026"/>
        </w:rPr>
      </w:pPr>
      <w:r w:rsidRPr="00A94568">
        <w:rPr>
          <w:rFonts w:ascii="DM Sans" w:hAnsi="DM Sans"/>
          <w:b/>
          <w:color w:val="E23026"/>
        </w:rPr>
        <w:t>Competencies and Abilities:</w:t>
      </w:r>
    </w:p>
    <w:p w14:paraId="179C45D2" w14:textId="1EF419ED" w:rsidR="00A94568" w:rsidRPr="00A94568" w:rsidRDefault="00A94568" w:rsidP="00A94568">
      <w:pPr>
        <w:pStyle w:val="ListParagraph"/>
        <w:numPr>
          <w:ilvl w:val="0"/>
          <w:numId w:val="24"/>
        </w:numPr>
        <w:rPr>
          <w:rFonts w:ascii="DM Sans" w:hAnsi="DM Sans"/>
          <w:sz w:val="24"/>
          <w:szCs w:val="24"/>
        </w:rPr>
      </w:pPr>
      <w:r w:rsidRPr="00A94568">
        <w:rPr>
          <w:rFonts w:ascii="DM Sans" w:hAnsi="DM Sans"/>
          <w:sz w:val="24"/>
          <w:szCs w:val="24"/>
        </w:rPr>
        <w:t>Strong attention to detail and accuracy.</w:t>
      </w:r>
    </w:p>
    <w:p w14:paraId="612F574A" w14:textId="5286F865" w:rsidR="00A94568" w:rsidRPr="00A94568" w:rsidRDefault="00A94568" w:rsidP="00A94568">
      <w:pPr>
        <w:pStyle w:val="ListParagraph"/>
        <w:numPr>
          <w:ilvl w:val="0"/>
          <w:numId w:val="24"/>
        </w:numPr>
        <w:rPr>
          <w:rFonts w:ascii="DM Sans" w:hAnsi="DM Sans"/>
          <w:sz w:val="24"/>
          <w:szCs w:val="24"/>
        </w:rPr>
      </w:pPr>
      <w:r w:rsidRPr="00A94568">
        <w:rPr>
          <w:rFonts w:ascii="DM Sans" w:hAnsi="DM Sans"/>
          <w:sz w:val="24"/>
          <w:szCs w:val="24"/>
        </w:rPr>
        <w:t>Professionalism and confidentiality.</w:t>
      </w:r>
    </w:p>
    <w:p w14:paraId="70348F17" w14:textId="773F4D57" w:rsidR="00A94568" w:rsidRPr="00A94568" w:rsidRDefault="00A94568" w:rsidP="00A94568">
      <w:pPr>
        <w:pStyle w:val="ListParagraph"/>
        <w:numPr>
          <w:ilvl w:val="0"/>
          <w:numId w:val="24"/>
        </w:numPr>
        <w:rPr>
          <w:rFonts w:ascii="DM Sans" w:hAnsi="DM Sans"/>
          <w:sz w:val="24"/>
          <w:szCs w:val="24"/>
        </w:rPr>
      </w:pPr>
      <w:r w:rsidRPr="00A94568">
        <w:rPr>
          <w:rFonts w:ascii="DM Sans" w:hAnsi="DM Sans"/>
          <w:sz w:val="24"/>
          <w:szCs w:val="24"/>
        </w:rPr>
        <w:t>Ability to work independently and collaboratively.</w:t>
      </w:r>
    </w:p>
    <w:p w14:paraId="2B626410" w14:textId="0275AB75" w:rsidR="00A94568" w:rsidRPr="00A94568" w:rsidRDefault="00A94568" w:rsidP="00A94568">
      <w:pPr>
        <w:pStyle w:val="ListParagraph"/>
        <w:numPr>
          <w:ilvl w:val="0"/>
          <w:numId w:val="24"/>
        </w:numPr>
        <w:rPr>
          <w:rFonts w:ascii="DM Sans" w:hAnsi="DM Sans"/>
          <w:sz w:val="24"/>
          <w:szCs w:val="24"/>
        </w:rPr>
      </w:pPr>
      <w:r w:rsidRPr="00A94568">
        <w:rPr>
          <w:rFonts w:ascii="DM Sans" w:hAnsi="DM Sans"/>
          <w:sz w:val="24"/>
          <w:szCs w:val="24"/>
        </w:rPr>
        <w:t>Initiative and proactive problem-solving.</w:t>
      </w:r>
    </w:p>
    <w:p w14:paraId="0CB5FC64" w14:textId="0F4C701C" w:rsidR="008258B7" w:rsidRPr="00A94568" w:rsidRDefault="00A94568" w:rsidP="00A94568">
      <w:pPr>
        <w:pStyle w:val="ListParagraph"/>
        <w:numPr>
          <w:ilvl w:val="0"/>
          <w:numId w:val="24"/>
        </w:numPr>
        <w:rPr>
          <w:rFonts w:ascii="DM Sans" w:hAnsi="DM Sans"/>
          <w:sz w:val="24"/>
          <w:szCs w:val="24"/>
        </w:rPr>
      </w:pPr>
      <w:r w:rsidRPr="00A94568">
        <w:rPr>
          <w:rFonts w:ascii="DM Sans" w:hAnsi="DM Sans"/>
          <w:sz w:val="24"/>
          <w:szCs w:val="24"/>
        </w:rPr>
        <w:t>Strong written and verbal communication skills.</w:t>
      </w:r>
    </w:p>
    <w:p w14:paraId="3D47B99F" w14:textId="5D89DB7C" w:rsidR="00F8728B" w:rsidRPr="00A94568" w:rsidRDefault="00BC6642" w:rsidP="008258B7">
      <w:pPr>
        <w:rPr>
          <w:rFonts w:ascii="DM Sans" w:hAnsi="DM Sans"/>
          <w:color w:val="E23026"/>
        </w:rPr>
      </w:pPr>
      <w:r w:rsidRPr="00A94568">
        <w:rPr>
          <w:rFonts w:ascii="DM Sans" w:hAnsi="DM Sans"/>
          <w:b/>
          <w:color w:val="E23026"/>
        </w:rPr>
        <w:t>OTHER REQUIREMENTS</w:t>
      </w:r>
    </w:p>
    <w:p w14:paraId="3B792999" w14:textId="2141B80A" w:rsidR="008258B7" w:rsidRPr="00A94568" w:rsidRDefault="00A94568" w:rsidP="008258B7">
      <w:pPr>
        <w:numPr>
          <w:ilvl w:val="0"/>
          <w:numId w:val="17"/>
        </w:numPr>
        <w:rPr>
          <w:rFonts w:ascii="DM Sans" w:hAnsi="DM Sans"/>
        </w:rPr>
      </w:pPr>
      <w:r w:rsidRPr="00A94568">
        <w:rPr>
          <w:rFonts w:ascii="DM Sans" w:hAnsi="DM Sans"/>
        </w:rPr>
        <w:t>Police Record Check required upon offer.</w:t>
      </w:r>
    </w:p>
    <w:p w14:paraId="011E1328" w14:textId="77777777" w:rsidR="008258B7" w:rsidRPr="00A94568" w:rsidRDefault="008258B7" w:rsidP="00E36EB0">
      <w:pPr>
        <w:pStyle w:val="Header"/>
        <w:tabs>
          <w:tab w:val="left" w:pos="720"/>
        </w:tabs>
        <w:ind w:left="-142"/>
        <w:rPr>
          <w:rFonts w:ascii="DM Sans" w:hAnsi="DM Sans"/>
          <w:b/>
          <w:bCs/>
          <w:color w:val="0070C0"/>
        </w:rPr>
      </w:pPr>
    </w:p>
    <w:p w14:paraId="2F7A27BE" w14:textId="323D9F89" w:rsidR="00142085" w:rsidRPr="00A94568" w:rsidRDefault="00142085" w:rsidP="00E36EB0">
      <w:pPr>
        <w:pStyle w:val="Header"/>
        <w:tabs>
          <w:tab w:val="left" w:pos="720"/>
        </w:tabs>
        <w:ind w:left="-142"/>
        <w:rPr>
          <w:rFonts w:ascii="DM Sans" w:hAnsi="DM Sans"/>
          <w:b/>
          <w:bCs/>
          <w:color w:val="E23026"/>
        </w:rPr>
      </w:pPr>
      <w:r w:rsidRPr="00A94568">
        <w:rPr>
          <w:rFonts w:ascii="DM Sans" w:hAnsi="DM Sans"/>
          <w:b/>
          <w:bCs/>
          <w:color w:val="E23026"/>
        </w:rPr>
        <w:t>IMPACT OF ERROR</w:t>
      </w:r>
    </w:p>
    <w:p w14:paraId="75152A22" w14:textId="5E791CC3" w:rsidR="00E36EB0" w:rsidRPr="00A94568" w:rsidRDefault="00E36EB0" w:rsidP="00E36EB0">
      <w:pPr>
        <w:ind w:left="142"/>
        <w:rPr>
          <w:rFonts w:ascii="DM Sans" w:eastAsia="PMingLiU" w:hAnsi="DM Sans" w:cstheme="minorHAnsi"/>
        </w:rPr>
      </w:pPr>
      <w:r w:rsidRPr="00A94568">
        <w:rPr>
          <w:rFonts w:ascii="DM Sans" w:eastAsia="PMingLiU" w:hAnsi="DM Sans" w:cstheme="minorHAnsi"/>
        </w:rPr>
        <w:t xml:space="preserve">Error in judgment may lead to loss of credibility, poor public relations, public confidence, and misinformation resulting in embarrassment and potential liability to the Six Nations </w:t>
      </w:r>
      <w:r w:rsidR="00EC1FDB" w:rsidRPr="00A94568">
        <w:rPr>
          <w:rFonts w:ascii="DM Sans" w:eastAsia="PMingLiU" w:hAnsi="DM Sans" w:cstheme="minorHAnsi"/>
        </w:rPr>
        <w:t>Group</w:t>
      </w:r>
      <w:r w:rsidRPr="00A94568">
        <w:rPr>
          <w:rFonts w:ascii="DM Sans" w:eastAsia="PMingLiU" w:hAnsi="DM Sans" w:cstheme="minorHAnsi"/>
        </w:rPr>
        <w:t>.</w:t>
      </w:r>
    </w:p>
    <w:p w14:paraId="33C519B0" w14:textId="77777777" w:rsidR="00BE5329" w:rsidRPr="00A94568" w:rsidRDefault="00BE5329" w:rsidP="00E36EB0">
      <w:pPr>
        <w:pStyle w:val="Header"/>
        <w:ind w:left="142"/>
        <w:rPr>
          <w:rFonts w:ascii="DM Sans" w:hAnsi="DM Sans"/>
          <w:b/>
          <w:bCs/>
        </w:rPr>
      </w:pPr>
    </w:p>
    <w:p w14:paraId="4876DB1B" w14:textId="77777777" w:rsidR="00142085" w:rsidRPr="00A94568" w:rsidRDefault="00142085" w:rsidP="00E36EB0">
      <w:pPr>
        <w:pStyle w:val="Header"/>
        <w:ind w:hanging="142"/>
        <w:rPr>
          <w:rFonts w:ascii="DM Sans" w:hAnsi="DM Sans"/>
          <w:b/>
          <w:bCs/>
          <w:color w:val="E23026"/>
        </w:rPr>
      </w:pPr>
      <w:r w:rsidRPr="00A94568">
        <w:rPr>
          <w:rFonts w:ascii="DM Sans" w:hAnsi="DM Sans"/>
          <w:b/>
          <w:bCs/>
          <w:color w:val="E23026"/>
        </w:rPr>
        <w:t>CULTURE</w:t>
      </w:r>
    </w:p>
    <w:p w14:paraId="641398ED" w14:textId="5F7C7288" w:rsidR="00E36EB0" w:rsidRPr="00A94568" w:rsidRDefault="00E36EB0" w:rsidP="00E36EB0">
      <w:pPr>
        <w:ind w:left="142"/>
        <w:rPr>
          <w:rFonts w:ascii="DM Sans" w:hAnsi="DM Sans" w:cstheme="minorHAnsi"/>
        </w:rPr>
      </w:pPr>
      <w:r w:rsidRPr="00A94568">
        <w:rPr>
          <w:rFonts w:ascii="DM Sans" w:hAnsi="DM Sans" w:cstheme="minorHAnsi"/>
        </w:rPr>
        <w:t xml:space="preserve">The purpose of </w:t>
      </w:r>
      <w:r w:rsidR="00EC1FDB" w:rsidRPr="00A94568">
        <w:rPr>
          <w:rFonts w:ascii="DM Sans" w:hAnsi="DM Sans" w:cstheme="minorHAnsi"/>
        </w:rPr>
        <w:t>Six Nations Group</w:t>
      </w:r>
      <w:r w:rsidRPr="00A94568">
        <w:rPr>
          <w:rFonts w:ascii="DM Sans" w:hAnsi="DM Sans" w:cstheme="minorHAnsi"/>
        </w:rPr>
        <w:t xml:space="preserve"> is to enhance Six Nations to derive economic benefits, create employment for community members, and generate income to support community priorities.</w:t>
      </w:r>
    </w:p>
    <w:p w14:paraId="5EDEA765" w14:textId="77777777" w:rsidR="00E36EB0" w:rsidRPr="00A94568" w:rsidRDefault="00E36EB0" w:rsidP="00E36EB0">
      <w:pPr>
        <w:ind w:left="142"/>
        <w:rPr>
          <w:rFonts w:ascii="DM Sans" w:eastAsia="PMingLiU" w:hAnsi="DM Sans" w:cstheme="minorHAnsi"/>
        </w:rPr>
      </w:pPr>
    </w:p>
    <w:p w14:paraId="6D4B7AFA" w14:textId="4DBF68A8" w:rsidR="00BE5329" w:rsidRPr="00A94568" w:rsidRDefault="00E36EB0" w:rsidP="00E36EB0">
      <w:pPr>
        <w:ind w:left="142"/>
        <w:rPr>
          <w:rFonts w:ascii="DM Sans" w:eastAsia="PMingLiU" w:hAnsi="DM Sans" w:cstheme="minorHAnsi"/>
        </w:rPr>
      </w:pPr>
      <w:r w:rsidRPr="00A94568">
        <w:rPr>
          <w:rFonts w:ascii="DM Sans" w:eastAsia="PMingLiU" w:hAnsi="DM Sans" w:cstheme="minorHAnsi"/>
        </w:rPr>
        <w:t xml:space="preserve">Six Nations </w:t>
      </w:r>
      <w:r w:rsidR="00EC1FDB" w:rsidRPr="00A94568">
        <w:rPr>
          <w:rFonts w:ascii="DM Sans" w:eastAsia="PMingLiU" w:hAnsi="DM Sans" w:cstheme="minorHAnsi"/>
        </w:rPr>
        <w:t>Group</w:t>
      </w:r>
      <w:r w:rsidRPr="00A94568">
        <w:rPr>
          <w:rFonts w:ascii="DM Sans" w:eastAsia="PMingLiU" w:hAnsi="DM Sans" w:cstheme="minorHAnsi"/>
        </w:rPr>
        <w:t xml:space="preserve"> will pursue economic self-sufficiency without sacrificing the cultural values and integrity of the Six Nations People.</w:t>
      </w:r>
    </w:p>
    <w:p w14:paraId="07E64E00" w14:textId="77777777" w:rsidR="00BE5329" w:rsidRPr="00A94568" w:rsidRDefault="00BE5329" w:rsidP="00142085">
      <w:pPr>
        <w:rPr>
          <w:rFonts w:ascii="DM Sans" w:hAnsi="DM Sans"/>
        </w:rPr>
      </w:pPr>
    </w:p>
    <w:p w14:paraId="7EB03F02" w14:textId="77777777" w:rsidR="00F8728B" w:rsidRPr="00A94568" w:rsidRDefault="00F8728B" w:rsidP="00103470">
      <w:pPr>
        <w:ind w:hanging="142"/>
        <w:rPr>
          <w:rFonts w:ascii="DM Sans" w:hAnsi="DM Sans" w:cstheme="minorHAnsi"/>
          <w:b/>
          <w:bCs/>
          <w:color w:val="E23026"/>
        </w:rPr>
      </w:pPr>
      <w:r w:rsidRPr="00A94568">
        <w:rPr>
          <w:rFonts w:ascii="DM Sans" w:hAnsi="DM Sans" w:cstheme="minorHAnsi"/>
          <w:b/>
          <w:bCs/>
          <w:color w:val="E23026"/>
        </w:rPr>
        <w:t>EXTERNAL/INTERNAL RELATIONSHIP</w:t>
      </w:r>
    </w:p>
    <w:p w14:paraId="53F7B081" w14:textId="77777777" w:rsidR="00A94568" w:rsidRPr="00A94568" w:rsidRDefault="00A94568" w:rsidP="00A94568">
      <w:pPr>
        <w:ind w:left="142"/>
        <w:rPr>
          <w:rFonts w:ascii="DM Sans" w:eastAsia="PMingLiU" w:hAnsi="DM Sans" w:cstheme="minorHAnsi"/>
        </w:rPr>
      </w:pPr>
      <w:r w:rsidRPr="00A94568">
        <w:rPr>
          <w:rFonts w:ascii="DM Sans" w:eastAsia="PMingLiU" w:hAnsi="DM Sans" w:cstheme="minorHAnsi"/>
        </w:rPr>
        <w:t>Community Members, Contractors, Government Agencies, Council Members, Human Resources, Development Corporation Staff, Tourism Partners, Maintenance Contractors, Business Partners, and Vendors.</w:t>
      </w:r>
    </w:p>
    <w:p w14:paraId="512D8C39" w14:textId="09C48A3B" w:rsidR="00BE5329" w:rsidRPr="00A94568" w:rsidRDefault="00BE5329" w:rsidP="00E36EB0">
      <w:pPr>
        <w:ind w:left="142"/>
        <w:rPr>
          <w:rFonts w:ascii="DM Sans" w:eastAsia="PMingLiU" w:hAnsi="DM Sans" w:cstheme="minorHAnsi"/>
        </w:rPr>
      </w:pPr>
    </w:p>
    <w:p w14:paraId="19F5CF48" w14:textId="77777777" w:rsidR="00BE5329" w:rsidRPr="00A94568" w:rsidRDefault="00BE5329" w:rsidP="00142085">
      <w:pPr>
        <w:rPr>
          <w:rFonts w:ascii="DM Sans" w:hAnsi="DM Sans"/>
          <w:lang w:val="en-CA"/>
        </w:rPr>
      </w:pPr>
    </w:p>
    <w:p w14:paraId="426EBBA4" w14:textId="3ADDEF38" w:rsidR="00F8728B" w:rsidRPr="00A94568" w:rsidRDefault="00F8728B" w:rsidP="00103470">
      <w:pPr>
        <w:ind w:hanging="142"/>
        <w:rPr>
          <w:rFonts w:ascii="DM Sans" w:hAnsi="DM Sans" w:cstheme="minorHAnsi"/>
          <w:b/>
          <w:bCs/>
          <w:color w:val="E23026"/>
        </w:rPr>
      </w:pPr>
      <w:r w:rsidRPr="00A94568">
        <w:rPr>
          <w:rFonts w:ascii="DM Sans" w:hAnsi="DM Sans" w:cstheme="minorHAnsi"/>
          <w:b/>
          <w:bCs/>
          <w:color w:val="E23026"/>
        </w:rPr>
        <w:t>DIMENSIONS (</w:t>
      </w:r>
      <w:r w:rsidR="00E36EB0" w:rsidRPr="00A94568">
        <w:rPr>
          <w:rFonts w:ascii="DM Sans" w:hAnsi="DM Sans" w:cstheme="minorHAnsi"/>
          <w:b/>
          <w:bCs/>
          <w:color w:val="E23026"/>
        </w:rPr>
        <w:t>FINANCIAL</w:t>
      </w:r>
      <w:r w:rsidRPr="00A94568">
        <w:rPr>
          <w:rFonts w:ascii="DM Sans" w:hAnsi="DM Sans" w:cstheme="minorHAnsi"/>
          <w:b/>
          <w:bCs/>
          <w:color w:val="E23026"/>
        </w:rPr>
        <w:t>/STAFF)</w:t>
      </w:r>
    </w:p>
    <w:p w14:paraId="732A3C31" w14:textId="77777777" w:rsidR="00A94568" w:rsidRPr="00A94568" w:rsidRDefault="00A94568" w:rsidP="00A94568">
      <w:pPr>
        <w:ind w:left="142"/>
        <w:rPr>
          <w:rFonts w:ascii="DM Sans" w:hAnsi="DM Sans" w:cstheme="minorHAnsi"/>
          <w:color w:val="000000" w:themeColor="text1"/>
        </w:rPr>
      </w:pPr>
      <w:r w:rsidRPr="00A94568">
        <w:rPr>
          <w:rFonts w:ascii="DM Sans" w:hAnsi="DM Sans" w:cstheme="minorHAnsi"/>
          <w:color w:val="000000" w:themeColor="text1"/>
        </w:rPr>
        <w:t xml:space="preserve">Access to sensitive and confidential business records.  </w:t>
      </w:r>
    </w:p>
    <w:p w14:paraId="25D05E59" w14:textId="02823155" w:rsidR="00BE5329" w:rsidRPr="00A94568" w:rsidRDefault="00A94568" w:rsidP="00A94568">
      <w:pPr>
        <w:ind w:left="142"/>
        <w:rPr>
          <w:rFonts w:ascii="DM Sans" w:hAnsi="DM Sans" w:cstheme="minorHAnsi"/>
          <w:color w:val="000000" w:themeColor="text1"/>
        </w:rPr>
      </w:pPr>
      <w:r w:rsidRPr="00A94568">
        <w:rPr>
          <w:rFonts w:ascii="DM Sans" w:hAnsi="DM Sans" w:cstheme="minorHAnsi"/>
          <w:color w:val="000000" w:themeColor="text1"/>
        </w:rPr>
        <w:t xml:space="preserve">Point of sales </w:t>
      </w:r>
      <w:proofErr w:type="gramStart"/>
      <w:r w:rsidRPr="00A94568">
        <w:rPr>
          <w:rFonts w:ascii="DM Sans" w:hAnsi="DM Sans" w:cstheme="minorHAnsi"/>
          <w:color w:val="000000" w:themeColor="text1"/>
        </w:rPr>
        <w:t>balancing</w:t>
      </w:r>
      <w:proofErr w:type="gramEnd"/>
      <w:r w:rsidRPr="00A94568">
        <w:rPr>
          <w:rFonts w:ascii="DM Sans" w:hAnsi="DM Sans" w:cstheme="minorHAnsi"/>
          <w:color w:val="000000" w:themeColor="text1"/>
        </w:rPr>
        <w:t xml:space="preserve"> and bank deposit reconciliation.</w:t>
      </w:r>
    </w:p>
    <w:p w14:paraId="7A303BC5" w14:textId="77777777" w:rsidR="00BE5329" w:rsidRPr="00560B55" w:rsidRDefault="00BE5329" w:rsidP="00142085">
      <w:pPr>
        <w:rPr>
          <w:rFonts w:ascii="DM Sans" w:hAnsi="DM Sans"/>
        </w:rPr>
      </w:pPr>
    </w:p>
    <w:p w14:paraId="111E69BC" w14:textId="77777777" w:rsidR="00142085" w:rsidRPr="00560B55" w:rsidRDefault="00142085" w:rsidP="00142085">
      <w:pPr>
        <w:ind w:left="360"/>
        <w:rPr>
          <w:rFonts w:ascii="DM Sans" w:hAnsi="DM Sans" w:cstheme="minorHAnsi"/>
          <w:lang w:val="en-CA" w:eastAsia="en-CA"/>
        </w:rPr>
      </w:pPr>
    </w:p>
    <w:p w14:paraId="007A48BC" w14:textId="77777777" w:rsidR="00D57E7B" w:rsidRPr="00560B55" w:rsidRDefault="00D57E7B" w:rsidP="00D57E7B">
      <w:pPr>
        <w:rPr>
          <w:rFonts w:ascii="DM Sans" w:hAnsi="DM Sans" w:cstheme="minorHAnsi"/>
          <w:lang w:val="en-CA" w:eastAsia="en-CA"/>
        </w:rPr>
      </w:pPr>
    </w:p>
    <w:p w14:paraId="6892F0C0" w14:textId="77777777" w:rsidR="00D57E7B" w:rsidRPr="00560B55" w:rsidRDefault="00D57E7B" w:rsidP="00D57E7B">
      <w:pPr>
        <w:rPr>
          <w:rFonts w:ascii="DM Sans" w:hAnsi="DM Sans" w:cstheme="minorHAnsi"/>
          <w:lang w:val="en-CA" w:eastAsia="en-CA"/>
        </w:rPr>
      </w:pPr>
    </w:p>
    <w:p w14:paraId="0A40DE65" w14:textId="77777777" w:rsidR="00A92B35" w:rsidRPr="00560B55" w:rsidRDefault="00A92B35" w:rsidP="00D57E7B">
      <w:pPr>
        <w:rPr>
          <w:rFonts w:ascii="DM Sans" w:hAnsi="DM Sans" w:cstheme="minorHAnsi"/>
          <w:b/>
          <w:color w:val="0070C0"/>
          <w:lang w:eastAsia="en-CA"/>
        </w:rPr>
      </w:pPr>
      <w:bookmarkStart w:id="4" w:name="approval"/>
    </w:p>
    <w:p w14:paraId="07E79C6B" w14:textId="5BBA0439" w:rsidR="00D57E7B" w:rsidRPr="00560B55" w:rsidRDefault="00D57E7B" w:rsidP="00D57E7B">
      <w:pPr>
        <w:rPr>
          <w:rFonts w:ascii="DM Sans" w:hAnsi="DM Sans" w:cstheme="minorHAnsi"/>
          <w:color w:val="E23026"/>
          <w:lang w:eastAsia="en-CA"/>
        </w:rPr>
      </w:pPr>
      <w:r w:rsidRPr="00560B55">
        <w:rPr>
          <w:rFonts w:ascii="DM Sans" w:hAnsi="DM Sans" w:cstheme="minorHAnsi"/>
          <w:b/>
          <w:color w:val="E23026"/>
          <w:lang w:eastAsia="en-CA"/>
        </w:rPr>
        <w:t>APPROVAL</w:t>
      </w:r>
      <w:bookmarkEnd w:id="4"/>
    </w:p>
    <w:p w14:paraId="0733BA5C" w14:textId="77777777" w:rsidR="00D57E7B" w:rsidRPr="00560B55" w:rsidRDefault="00D57E7B" w:rsidP="00D57E7B">
      <w:pPr>
        <w:rPr>
          <w:rFonts w:ascii="DM Sans" w:hAnsi="DM Sans" w:cstheme="minorHAnsi"/>
          <w:lang w:val="en-CA" w:eastAsia="en-CA"/>
        </w:rPr>
      </w:pPr>
    </w:p>
    <w:p w14:paraId="7C70F6B0" w14:textId="77777777" w:rsidR="00D57E7B" w:rsidRPr="00560B55" w:rsidRDefault="00D57E7B" w:rsidP="00D57E7B">
      <w:pPr>
        <w:rPr>
          <w:rFonts w:ascii="DM Sans" w:hAnsi="DM Sans" w:cstheme="minorHAnsi"/>
          <w:lang w:val="en-CA" w:eastAsia="en-CA"/>
        </w:rPr>
      </w:pPr>
    </w:p>
    <w:tbl>
      <w:tblPr>
        <w:tblStyle w:val="TableGrid"/>
        <w:tblW w:w="0" w:type="auto"/>
        <w:tblLook w:val="04A0" w:firstRow="1" w:lastRow="0" w:firstColumn="1" w:lastColumn="0" w:noHBand="0" w:noVBand="1"/>
      </w:tblPr>
      <w:tblGrid>
        <w:gridCol w:w="10790"/>
      </w:tblGrid>
      <w:tr w:rsidR="00D57E7B" w:rsidRPr="00560B55" w14:paraId="3CA86BE8" w14:textId="77777777" w:rsidTr="00D57E7B">
        <w:tc>
          <w:tcPr>
            <w:tcW w:w="10790" w:type="dxa"/>
            <w:tcBorders>
              <w:top w:val="nil"/>
              <w:left w:val="nil"/>
              <w:right w:val="nil"/>
            </w:tcBorders>
          </w:tcPr>
          <w:p w14:paraId="609E86DB" w14:textId="77777777" w:rsidR="00D57E7B" w:rsidRPr="00560B55" w:rsidRDefault="00D57E7B" w:rsidP="00D57E7B">
            <w:pPr>
              <w:rPr>
                <w:rFonts w:ascii="DM Sans" w:hAnsi="DM Sans" w:cstheme="minorHAnsi"/>
                <w:lang w:val="en-CA" w:eastAsia="en-CA"/>
              </w:rPr>
            </w:pPr>
          </w:p>
        </w:tc>
      </w:tr>
    </w:tbl>
    <w:p w14:paraId="0C7936F1" w14:textId="2B7422D5" w:rsidR="00D57E7B" w:rsidRPr="00560B55" w:rsidRDefault="001E3539" w:rsidP="00D57E7B">
      <w:pPr>
        <w:rPr>
          <w:rFonts w:ascii="DM Sans" w:hAnsi="DM Sans" w:cstheme="minorHAnsi"/>
          <w:lang w:val="en-CA" w:eastAsia="en-CA"/>
        </w:rPr>
      </w:pPr>
      <w:r w:rsidRPr="00560B55">
        <w:rPr>
          <w:rFonts w:ascii="DM Sans" w:hAnsi="DM Sans" w:cstheme="minorHAnsi"/>
          <w:lang w:val="en-CA" w:eastAsia="en-CA"/>
        </w:rPr>
        <w:t>Incumbent</w:t>
      </w:r>
      <w:r w:rsidRPr="00560B55">
        <w:rPr>
          <w:rFonts w:ascii="DM Sans" w:hAnsi="DM Sans" w:cstheme="minorHAnsi"/>
          <w:lang w:val="en-CA" w:eastAsia="en-CA"/>
        </w:rPr>
        <w:tab/>
      </w:r>
      <w:r w:rsidR="00D57E7B" w:rsidRPr="00560B55">
        <w:rPr>
          <w:rFonts w:ascii="DM Sans" w:hAnsi="DM Sans" w:cstheme="minorHAnsi"/>
          <w:lang w:val="en-CA" w:eastAsia="en-CA"/>
        </w:rPr>
        <w:tab/>
      </w:r>
      <w:r w:rsidR="00D57E7B" w:rsidRPr="00560B55">
        <w:rPr>
          <w:rFonts w:ascii="DM Sans" w:hAnsi="DM Sans" w:cstheme="minorHAnsi"/>
          <w:lang w:val="en-CA" w:eastAsia="en-CA"/>
        </w:rPr>
        <w:tab/>
      </w:r>
      <w:r w:rsidR="00D57E7B" w:rsidRPr="00560B55">
        <w:rPr>
          <w:rFonts w:ascii="DM Sans" w:hAnsi="DM Sans" w:cstheme="minorHAnsi"/>
          <w:lang w:val="en-CA" w:eastAsia="en-CA"/>
        </w:rPr>
        <w:tab/>
      </w:r>
      <w:r w:rsidR="00D57E7B" w:rsidRPr="00560B55">
        <w:rPr>
          <w:rFonts w:ascii="DM Sans" w:hAnsi="DM Sans" w:cstheme="minorHAnsi"/>
          <w:lang w:val="en-CA" w:eastAsia="en-CA"/>
        </w:rPr>
        <w:tab/>
      </w:r>
      <w:r w:rsidR="00D57E7B" w:rsidRPr="00560B55">
        <w:rPr>
          <w:rFonts w:ascii="DM Sans" w:hAnsi="DM Sans" w:cstheme="minorHAnsi"/>
          <w:lang w:val="en-CA" w:eastAsia="en-CA"/>
        </w:rPr>
        <w:tab/>
      </w:r>
      <w:r w:rsidR="00D57E7B" w:rsidRPr="00560B55">
        <w:rPr>
          <w:rFonts w:ascii="DM Sans" w:hAnsi="DM Sans" w:cstheme="minorHAnsi"/>
          <w:lang w:val="en-CA" w:eastAsia="en-CA"/>
        </w:rPr>
        <w:tab/>
      </w:r>
      <w:r w:rsidR="00D57E7B" w:rsidRPr="00560B55">
        <w:rPr>
          <w:rFonts w:ascii="DM Sans" w:hAnsi="DM Sans" w:cstheme="minorHAnsi"/>
          <w:lang w:val="en-CA" w:eastAsia="en-CA"/>
        </w:rPr>
        <w:tab/>
      </w:r>
      <w:r w:rsidR="00D57E7B" w:rsidRPr="00560B55">
        <w:rPr>
          <w:rFonts w:ascii="DM Sans" w:hAnsi="DM Sans" w:cstheme="minorHAnsi"/>
          <w:lang w:val="en-CA" w:eastAsia="en-CA"/>
        </w:rPr>
        <w:tab/>
        <w:t>Date</w:t>
      </w:r>
    </w:p>
    <w:p w14:paraId="75EB376B" w14:textId="77777777" w:rsidR="00A92B35" w:rsidRPr="00560B55" w:rsidRDefault="00A92B35" w:rsidP="00D57E7B">
      <w:pPr>
        <w:rPr>
          <w:rFonts w:ascii="DM Sans" w:hAnsi="DM Sans" w:cstheme="minorHAnsi"/>
          <w:lang w:val="en-CA" w:eastAsia="en-CA"/>
        </w:rPr>
      </w:pPr>
    </w:p>
    <w:p w14:paraId="515EC554" w14:textId="77777777" w:rsidR="00D57E7B" w:rsidRPr="00560B55" w:rsidRDefault="00D57E7B" w:rsidP="00D57E7B">
      <w:pPr>
        <w:rPr>
          <w:rFonts w:ascii="DM Sans" w:hAnsi="DM Sans" w:cstheme="minorHAnsi"/>
          <w:lang w:val="en-CA" w:eastAsia="en-CA"/>
        </w:rPr>
      </w:pPr>
    </w:p>
    <w:tbl>
      <w:tblPr>
        <w:tblStyle w:val="TableGrid"/>
        <w:tblW w:w="0" w:type="auto"/>
        <w:tblLook w:val="04A0" w:firstRow="1" w:lastRow="0" w:firstColumn="1" w:lastColumn="0" w:noHBand="0" w:noVBand="1"/>
      </w:tblPr>
      <w:tblGrid>
        <w:gridCol w:w="10790"/>
      </w:tblGrid>
      <w:tr w:rsidR="00D57E7B" w:rsidRPr="00560B55" w14:paraId="13763710" w14:textId="77777777" w:rsidTr="00D57E7B">
        <w:tc>
          <w:tcPr>
            <w:tcW w:w="10790" w:type="dxa"/>
            <w:tcBorders>
              <w:top w:val="nil"/>
              <w:left w:val="nil"/>
              <w:right w:val="nil"/>
            </w:tcBorders>
          </w:tcPr>
          <w:p w14:paraId="5E94F48A" w14:textId="77777777" w:rsidR="00D57E7B" w:rsidRPr="00560B55" w:rsidRDefault="00D57E7B" w:rsidP="00D57E7B">
            <w:pPr>
              <w:rPr>
                <w:rFonts w:ascii="DM Sans" w:hAnsi="DM Sans" w:cstheme="minorHAnsi"/>
                <w:lang w:val="en-CA" w:eastAsia="en-CA"/>
              </w:rPr>
            </w:pPr>
          </w:p>
        </w:tc>
      </w:tr>
    </w:tbl>
    <w:p w14:paraId="1664ECC5" w14:textId="43A0EC78" w:rsidR="00D57E7B" w:rsidRPr="00A94568" w:rsidRDefault="00A94568" w:rsidP="00D57E7B">
      <w:pPr>
        <w:rPr>
          <w:rFonts w:ascii="DM Sans" w:hAnsi="DM Sans" w:cstheme="minorHAnsi"/>
          <w:lang w:val="en-CA" w:eastAsia="en-CA"/>
        </w:rPr>
      </w:pPr>
      <w:r>
        <w:rPr>
          <w:rFonts w:ascii="DM Sans" w:hAnsi="DM Sans" w:cstheme="minorHAnsi"/>
          <w:lang w:val="en-CA" w:eastAsia="en-CA"/>
        </w:rPr>
        <w:t>Controller</w:t>
      </w:r>
      <w:r>
        <w:rPr>
          <w:rFonts w:ascii="DM Sans" w:hAnsi="DM Sans" w:cstheme="minorHAnsi"/>
          <w:lang w:val="en-CA" w:eastAsia="en-CA"/>
        </w:rPr>
        <w:tab/>
      </w:r>
      <w:r>
        <w:rPr>
          <w:rFonts w:ascii="DM Sans" w:hAnsi="DM Sans" w:cstheme="minorHAnsi"/>
          <w:lang w:val="en-CA" w:eastAsia="en-CA"/>
        </w:rPr>
        <w:tab/>
      </w:r>
      <w:r>
        <w:rPr>
          <w:rFonts w:ascii="DM Sans" w:hAnsi="DM Sans" w:cstheme="minorHAnsi"/>
          <w:lang w:val="en-CA" w:eastAsia="en-CA"/>
        </w:rPr>
        <w:tab/>
      </w:r>
      <w:r w:rsidR="00D57E7B" w:rsidRPr="00A94568">
        <w:rPr>
          <w:rFonts w:ascii="DM Sans" w:hAnsi="DM Sans" w:cstheme="minorHAnsi"/>
          <w:lang w:val="en-CA" w:eastAsia="en-CA"/>
        </w:rPr>
        <w:tab/>
      </w:r>
      <w:r w:rsidR="00D57E7B" w:rsidRPr="00A94568">
        <w:rPr>
          <w:rFonts w:ascii="DM Sans" w:hAnsi="DM Sans" w:cstheme="minorHAnsi"/>
          <w:lang w:val="en-CA" w:eastAsia="en-CA"/>
        </w:rPr>
        <w:tab/>
      </w:r>
      <w:r w:rsidR="00D57E7B" w:rsidRPr="00A94568">
        <w:rPr>
          <w:rFonts w:ascii="DM Sans" w:hAnsi="DM Sans" w:cstheme="minorHAnsi"/>
          <w:lang w:val="en-CA" w:eastAsia="en-CA"/>
        </w:rPr>
        <w:tab/>
      </w:r>
      <w:r w:rsidR="00D57E7B" w:rsidRPr="00A94568">
        <w:rPr>
          <w:rFonts w:ascii="DM Sans" w:hAnsi="DM Sans" w:cstheme="minorHAnsi"/>
          <w:lang w:val="en-CA" w:eastAsia="en-CA"/>
        </w:rPr>
        <w:tab/>
      </w:r>
      <w:r w:rsidR="00D57E7B" w:rsidRPr="00A94568">
        <w:rPr>
          <w:rFonts w:ascii="DM Sans" w:hAnsi="DM Sans" w:cstheme="minorHAnsi"/>
          <w:lang w:val="en-CA" w:eastAsia="en-CA"/>
        </w:rPr>
        <w:tab/>
      </w:r>
      <w:r w:rsidR="00D57E7B" w:rsidRPr="00A94568">
        <w:rPr>
          <w:rFonts w:ascii="DM Sans" w:hAnsi="DM Sans" w:cstheme="minorHAnsi"/>
          <w:lang w:val="en-CA" w:eastAsia="en-CA"/>
        </w:rPr>
        <w:tab/>
        <w:t>Date</w:t>
      </w:r>
    </w:p>
    <w:p w14:paraId="18D15B95" w14:textId="67E23B0E" w:rsidR="00D57E7B" w:rsidRPr="00560B55" w:rsidRDefault="00A94568" w:rsidP="00D57E7B">
      <w:pPr>
        <w:rPr>
          <w:rFonts w:ascii="DM Sans" w:hAnsi="DM Sans" w:cstheme="minorHAnsi"/>
          <w:b/>
          <w:bCs/>
          <w:lang w:val="en-CA" w:eastAsia="en-CA"/>
        </w:rPr>
      </w:pPr>
      <w:r>
        <w:rPr>
          <w:rFonts w:ascii="DM Sans" w:hAnsi="DM Sans" w:cstheme="minorHAnsi"/>
          <w:lang w:val="en-CA" w:eastAsia="en-CA"/>
        </w:rPr>
        <w:t>Nancy DeMedeiros</w:t>
      </w:r>
      <w:r w:rsidR="00D57E7B" w:rsidRPr="00560B55">
        <w:rPr>
          <w:rFonts w:ascii="DM Sans" w:hAnsi="DM Sans" w:cstheme="minorHAnsi"/>
          <w:b/>
          <w:bCs/>
          <w:lang w:val="en-CA" w:eastAsia="en-CA"/>
        </w:rPr>
        <w:tab/>
      </w:r>
    </w:p>
    <w:p w14:paraId="41E3F8CB" w14:textId="77777777" w:rsidR="00142085" w:rsidRPr="00560B55" w:rsidRDefault="00142085" w:rsidP="00142085">
      <w:pPr>
        <w:rPr>
          <w:rFonts w:ascii="DM Sans" w:hAnsi="DM Sans"/>
          <w:b/>
          <w:bCs/>
        </w:rPr>
      </w:pPr>
    </w:p>
    <w:p w14:paraId="32074E03" w14:textId="77777777" w:rsidR="00A80CDE" w:rsidRPr="00560B55" w:rsidRDefault="00A80CDE">
      <w:pPr>
        <w:rPr>
          <w:rFonts w:ascii="DM Sans" w:hAnsi="DM Sans"/>
        </w:rPr>
      </w:pPr>
    </w:p>
    <w:sectPr w:rsidR="00A80CDE" w:rsidRPr="00560B55" w:rsidSect="00142085">
      <w:headerReference w:type="first" r:id="rId10"/>
      <w:pgSz w:w="12240" w:h="15840"/>
      <w:pgMar w:top="720" w:right="720" w:bottom="720" w:left="720" w:header="431" w:footer="4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188A4" w14:textId="77777777" w:rsidR="00E72CBD" w:rsidRDefault="00E72CBD" w:rsidP="00142085">
      <w:r>
        <w:separator/>
      </w:r>
    </w:p>
  </w:endnote>
  <w:endnote w:type="continuationSeparator" w:id="0">
    <w:p w14:paraId="2AA499DD" w14:textId="77777777" w:rsidR="00E72CBD" w:rsidRDefault="00E72CBD" w:rsidP="00142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M Sans 14pt">
    <w:altName w:val="Calibri"/>
    <w:charset w:val="00"/>
    <w:family w:val="auto"/>
    <w:pitch w:val="variable"/>
    <w:sig w:usb0="8000002F" w:usb1="4000204B" w:usb2="00000000" w:usb3="00000000" w:csb0="00000093" w:csb1="00000000"/>
  </w:font>
  <w:font w:name="DM Sans">
    <w:charset w:val="00"/>
    <w:family w:val="auto"/>
    <w:pitch w:val="variable"/>
    <w:sig w:usb0="8000002F"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0BEA8" w14:textId="77777777" w:rsidR="00E72CBD" w:rsidRDefault="00E72CBD" w:rsidP="00142085">
      <w:r>
        <w:separator/>
      </w:r>
    </w:p>
  </w:footnote>
  <w:footnote w:type="continuationSeparator" w:id="0">
    <w:p w14:paraId="4098853C" w14:textId="77777777" w:rsidR="00E72CBD" w:rsidRDefault="00E72CBD" w:rsidP="00142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D4FBF" w14:textId="77777777" w:rsidR="001F5952" w:rsidRDefault="001F5952" w:rsidP="00142085">
    <w:pPr>
      <w:pStyle w:val="Header"/>
      <w:jc w:val="center"/>
    </w:pPr>
  </w:p>
  <w:p w14:paraId="1C128185" w14:textId="2251D3F6" w:rsidR="00142085" w:rsidRDefault="00142085" w:rsidP="00142085">
    <w:pPr>
      <w:pStyle w:val="Header"/>
      <w:jc w:val="center"/>
    </w:pPr>
    <w:r>
      <w:rPr>
        <w:noProof/>
      </w:rPr>
      <w:drawing>
        <wp:inline distT="0" distB="0" distL="0" distR="0" wp14:anchorId="6418C2C1" wp14:editId="596C1440">
          <wp:extent cx="3505361" cy="600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509526" cy="60078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E605C"/>
    <w:multiLevelType w:val="hybridMultilevel"/>
    <w:tmpl w:val="E062D4B0"/>
    <w:lvl w:ilvl="0" w:tplc="117655EA">
      <w:start w:val="1"/>
      <w:numFmt w:val="bullet"/>
      <w:lvlText w:val=""/>
      <w:lvlJc w:val="left"/>
      <w:pPr>
        <w:tabs>
          <w:tab w:val="num" w:pos="1080"/>
        </w:tabs>
        <w:ind w:left="720" w:hanging="360"/>
      </w:pPr>
      <w:rPr>
        <w:rFonts w:ascii="Symbol" w:hAnsi="Symbol" w:hint="default"/>
      </w:rPr>
    </w:lvl>
    <w:lvl w:ilvl="1" w:tplc="500061A8">
      <w:numFmt w:val="decimal"/>
      <w:lvlText w:val=""/>
      <w:lvlJc w:val="left"/>
    </w:lvl>
    <w:lvl w:ilvl="2" w:tplc="DE560C4A">
      <w:numFmt w:val="decimal"/>
      <w:lvlText w:val=""/>
      <w:lvlJc w:val="left"/>
    </w:lvl>
    <w:lvl w:ilvl="3" w:tplc="F63E5EEE">
      <w:numFmt w:val="decimal"/>
      <w:lvlText w:val=""/>
      <w:lvlJc w:val="left"/>
    </w:lvl>
    <w:lvl w:ilvl="4" w:tplc="6ECE4DDC">
      <w:numFmt w:val="decimal"/>
      <w:lvlText w:val=""/>
      <w:lvlJc w:val="left"/>
    </w:lvl>
    <w:lvl w:ilvl="5" w:tplc="5908F68A">
      <w:numFmt w:val="decimal"/>
      <w:lvlText w:val=""/>
      <w:lvlJc w:val="left"/>
    </w:lvl>
    <w:lvl w:ilvl="6" w:tplc="B4EC7304">
      <w:numFmt w:val="decimal"/>
      <w:lvlText w:val=""/>
      <w:lvlJc w:val="left"/>
    </w:lvl>
    <w:lvl w:ilvl="7" w:tplc="F4FAAE8E">
      <w:numFmt w:val="decimal"/>
      <w:lvlText w:val=""/>
      <w:lvlJc w:val="left"/>
    </w:lvl>
    <w:lvl w:ilvl="8" w:tplc="13BEC7DE">
      <w:numFmt w:val="decimal"/>
      <w:lvlText w:val=""/>
      <w:lvlJc w:val="left"/>
    </w:lvl>
  </w:abstractNum>
  <w:abstractNum w:abstractNumId="1" w15:restartNumberingAfterBreak="0">
    <w:nsid w:val="0A730F99"/>
    <w:multiLevelType w:val="hybridMultilevel"/>
    <w:tmpl w:val="05DE5218"/>
    <w:lvl w:ilvl="0" w:tplc="10090001">
      <w:start w:val="1"/>
      <w:numFmt w:val="bullet"/>
      <w:lvlText w:val=""/>
      <w:lvlJc w:val="left"/>
      <w:pPr>
        <w:ind w:left="1494" w:hanging="360"/>
      </w:pPr>
      <w:rPr>
        <w:rFonts w:ascii="Symbol" w:hAnsi="Symbol" w:hint="default"/>
      </w:rPr>
    </w:lvl>
    <w:lvl w:ilvl="1" w:tplc="10090003" w:tentative="1">
      <w:start w:val="1"/>
      <w:numFmt w:val="bullet"/>
      <w:lvlText w:val="o"/>
      <w:lvlJc w:val="left"/>
      <w:pPr>
        <w:ind w:left="2214" w:hanging="360"/>
      </w:pPr>
      <w:rPr>
        <w:rFonts w:ascii="Courier New" w:hAnsi="Courier New" w:cs="Courier New" w:hint="default"/>
      </w:rPr>
    </w:lvl>
    <w:lvl w:ilvl="2" w:tplc="10090005" w:tentative="1">
      <w:start w:val="1"/>
      <w:numFmt w:val="bullet"/>
      <w:lvlText w:val=""/>
      <w:lvlJc w:val="left"/>
      <w:pPr>
        <w:ind w:left="2934" w:hanging="360"/>
      </w:pPr>
      <w:rPr>
        <w:rFonts w:ascii="Wingdings" w:hAnsi="Wingdings" w:hint="default"/>
      </w:rPr>
    </w:lvl>
    <w:lvl w:ilvl="3" w:tplc="10090001" w:tentative="1">
      <w:start w:val="1"/>
      <w:numFmt w:val="bullet"/>
      <w:lvlText w:val=""/>
      <w:lvlJc w:val="left"/>
      <w:pPr>
        <w:ind w:left="3654" w:hanging="360"/>
      </w:pPr>
      <w:rPr>
        <w:rFonts w:ascii="Symbol" w:hAnsi="Symbol" w:hint="default"/>
      </w:rPr>
    </w:lvl>
    <w:lvl w:ilvl="4" w:tplc="10090003" w:tentative="1">
      <w:start w:val="1"/>
      <w:numFmt w:val="bullet"/>
      <w:lvlText w:val="o"/>
      <w:lvlJc w:val="left"/>
      <w:pPr>
        <w:ind w:left="4374" w:hanging="360"/>
      </w:pPr>
      <w:rPr>
        <w:rFonts w:ascii="Courier New" w:hAnsi="Courier New" w:cs="Courier New" w:hint="default"/>
      </w:rPr>
    </w:lvl>
    <w:lvl w:ilvl="5" w:tplc="10090005" w:tentative="1">
      <w:start w:val="1"/>
      <w:numFmt w:val="bullet"/>
      <w:lvlText w:val=""/>
      <w:lvlJc w:val="left"/>
      <w:pPr>
        <w:ind w:left="5094" w:hanging="360"/>
      </w:pPr>
      <w:rPr>
        <w:rFonts w:ascii="Wingdings" w:hAnsi="Wingdings" w:hint="default"/>
      </w:rPr>
    </w:lvl>
    <w:lvl w:ilvl="6" w:tplc="10090001" w:tentative="1">
      <w:start w:val="1"/>
      <w:numFmt w:val="bullet"/>
      <w:lvlText w:val=""/>
      <w:lvlJc w:val="left"/>
      <w:pPr>
        <w:ind w:left="5814" w:hanging="360"/>
      </w:pPr>
      <w:rPr>
        <w:rFonts w:ascii="Symbol" w:hAnsi="Symbol" w:hint="default"/>
      </w:rPr>
    </w:lvl>
    <w:lvl w:ilvl="7" w:tplc="10090003" w:tentative="1">
      <w:start w:val="1"/>
      <w:numFmt w:val="bullet"/>
      <w:lvlText w:val="o"/>
      <w:lvlJc w:val="left"/>
      <w:pPr>
        <w:ind w:left="6534" w:hanging="360"/>
      </w:pPr>
      <w:rPr>
        <w:rFonts w:ascii="Courier New" w:hAnsi="Courier New" w:cs="Courier New" w:hint="default"/>
      </w:rPr>
    </w:lvl>
    <w:lvl w:ilvl="8" w:tplc="10090005" w:tentative="1">
      <w:start w:val="1"/>
      <w:numFmt w:val="bullet"/>
      <w:lvlText w:val=""/>
      <w:lvlJc w:val="left"/>
      <w:pPr>
        <w:ind w:left="7254" w:hanging="360"/>
      </w:pPr>
      <w:rPr>
        <w:rFonts w:ascii="Wingdings" w:hAnsi="Wingdings" w:hint="default"/>
      </w:rPr>
    </w:lvl>
  </w:abstractNum>
  <w:abstractNum w:abstractNumId="2" w15:restartNumberingAfterBreak="0">
    <w:nsid w:val="15EB7B78"/>
    <w:multiLevelType w:val="hybridMultilevel"/>
    <w:tmpl w:val="3B382F0E"/>
    <w:lvl w:ilvl="0" w:tplc="85E6546C">
      <w:start w:val="1"/>
      <w:numFmt w:val="bullet"/>
      <w:lvlText w:val=""/>
      <w:lvlJc w:val="left"/>
      <w:pPr>
        <w:ind w:left="720" w:hanging="360"/>
      </w:pPr>
      <w:rPr>
        <w:rFonts w:ascii="Symbol" w:hAnsi="Symbol" w:hint="default"/>
        <w:color w:val="0070C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98C43D8"/>
    <w:multiLevelType w:val="hybridMultilevel"/>
    <w:tmpl w:val="DC727A82"/>
    <w:lvl w:ilvl="0" w:tplc="D4680F90">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9C2207"/>
    <w:multiLevelType w:val="hybridMultilevel"/>
    <w:tmpl w:val="EC8EB088"/>
    <w:lvl w:ilvl="0" w:tplc="EDC0690E">
      <w:start w:val="1"/>
      <w:numFmt w:val="bullet"/>
      <w:lvlText w:val=""/>
      <w:lvlJc w:val="left"/>
      <w:pPr>
        <w:ind w:left="720" w:hanging="360"/>
      </w:pPr>
      <w:rPr>
        <w:rFonts w:ascii="Symbol" w:hAnsi="Symbol" w:hint="default"/>
        <w:color w:val="E2302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D447006"/>
    <w:multiLevelType w:val="hybridMultilevel"/>
    <w:tmpl w:val="13D426CC"/>
    <w:lvl w:ilvl="0" w:tplc="D4680F90">
      <w:start w:val="1"/>
      <w:numFmt w:val="bullet"/>
      <w:lvlText w:val=""/>
      <w:lvlJc w:val="left"/>
      <w:pPr>
        <w:tabs>
          <w:tab w:val="num" w:pos="1080"/>
        </w:tabs>
        <w:ind w:left="720" w:hanging="360"/>
      </w:pPr>
      <w:rPr>
        <w:rFonts w:ascii="Symbol" w:hAnsi="Symbol" w:hint="default"/>
        <w:color w:val="0070C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F077A67"/>
    <w:multiLevelType w:val="hybridMultilevel"/>
    <w:tmpl w:val="CB647398"/>
    <w:lvl w:ilvl="0" w:tplc="04E8AFBC">
      <w:start w:val="1"/>
      <w:numFmt w:val="bullet"/>
      <w:lvlText w:val=""/>
      <w:lvlJc w:val="left"/>
      <w:pPr>
        <w:ind w:left="720" w:hanging="360"/>
      </w:pPr>
      <w:rPr>
        <w:rFonts w:ascii="Symbol" w:hAnsi="Symbol" w:hint="default"/>
        <w:color w:val="0070C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20D064D"/>
    <w:multiLevelType w:val="hybridMultilevel"/>
    <w:tmpl w:val="6C0442D8"/>
    <w:lvl w:ilvl="0" w:tplc="DAA48470">
      <w:start w:val="1"/>
      <w:numFmt w:val="bullet"/>
      <w:lvlText w:val=""/>
      <w:lvlJc w:val="left"/>
      <w:pPr>
        <w:tabs>
          <w:tab w:val="num" w:pos="1080"/>
        </w:tabs>
        <w:ind w:left="720" w:hanging="360"/>
      </w:pPr>
      <w:rPr>
        <w:rFonts w:ascii="Symbol" w:hAnsi="Symbol" w:hint="default"/>
        <w:color w:val="E23026"/>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BFF22FD"/>
    <w:multiLevelType w:val="hybridMultilevel"/>
    <w:tmpl w:val="324612E2"/>
    <w:lvl w:ilvl="0" w:tplc="DAA48470">
      <w:start w:val="1"/>
      <w:numFmt w:val="bullet"/>
      <w:lvlText w:val=""/>
      <w:lvlJc w:val="left"/>
      <w:pPr>
        <w:ind w:left="862" w:hanging="360"/>
      </w:pPr>
      <w:rPr>
        <w:rFonts w:ascii="Symbol" w:hAnsi="Symbol" w:hint="default"/>
        <w:color w:val="E23026"/>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9" w15:restartNumberingAfterBreak="0">
    <w:nsid w:val="2DF672EB"/>
    <w:multiLevelType w:val="hybridMultilevel"/>
    <w:tmpl w:val="E000152C"/>
    <w:lvl w:ilvl="0" w:tplc="AF5A8748">
      <w:start w:val="1"/>
      <w:numFmt w:val="bullet"/>
      <w:lvlText w:val=""/>
      <w:lvlJc w:val="left"/>
      <w:pPr>
        <w:tabs>
          <w:tab w:val="num" w:pos="1080"/>
        </w:tabs>
        <w:ind w:left="720" w:hanging="360"/>
      </w:pPr>
      <w:rPr>
        <w:rFonts w:ascii="Symbol" w:hAnsi="Symbol" w:hint="default"/>
      </w:rPr>
    </w:lvl>
    <w:lvl w:ilvl="1" w:tplc="3976B916">
      <w:numFmt w:val="decimal"/>
      <w:lvlText w:val=""/>
      <w:lvlJc w:val="left"/>
    </w:lvl>
    <w:lvl w:ilvl="2" w:tplc="33DE51A8">
      <w:numFmt w:val="decimal"/>
      <w:lvlText w:val=""/>
      <w:lvlJc w:val="left"/>
    </w:lvl>
    <w:lvl w:ilvl="3" w:tplc="18908C42">
      <w:numFmt w:val="decimal"/>
      <w:lvlText w:val=""/>
      <w:lvlJc w:val="left"/>
    </w:lvl>
    <w:lvl w:ilvl="4" w:tplc="647425D6">
      <w:numFmt w:val="decimal"/>
      <w:lvlText w:val=""/>
      <w:lvlJc w:val="left"/>
    </w:lvl>
    <w:lvl w:ilvl="5" w:tplc="02245922">
      <w:numFmt w:val="decimal"/>
      <w:lvlText w:val=""/>
      <w:lvlJc w:val="left"/>
    </w:lvl>
    <w:lvl w:ilvl="6" w:tplc="C8B8D45A">
      <w:numFmt w:val="decimal"/>
      <w:lvlText w:val=""/>
      <w:lvlJc w:val="left"/>
    </w:lvl>
    <w:lvl w:ilvl="7" w:tplc="2408A58C">
      <w:numFmt w:val="decimal"/>
      <w:lvlText w:val=""/>
      <w:lvlJc w:val="left"/>
    </w:lvl>
    <w:lvl w:ilvl="8" w:tplc="7EBC688A">
      <w:numFmt w:val="decimal"/>
      <w:lvlText w:val=""/>
      <w:lvlJc w:val="left"/>
    </w:lvl>
  </w:abstractNum>
  <w:abstractNum w:abstractNumId="10" w15:restartNumberingAfterBreak="0">
    <w:nsid w:val="2F0C1469"/>
    <w:multiLevelType w:val="hybridMultilevel"/>
    <w:tmpl w:val="582A9908"/>
    <w:lvl w:ilvl="0" w:tplc="D4680F90">
      <w:start w:val="1"/>
      <w:numFmt w:val="bullet"/>
      <w:lvlText w:val=""/>
      <w:lvlJc w:val="left"/>
      <w:pPr>
        <w:tabs>
          <w:tab w:val="num" w:pos="1080"/>
        </w:tabs>
        <w:ind w:left="720" w:hanging="360"/>
      </w:pPr>
      <w:rPr>
        <w:rFonts w:ascii="Symbol" w:hAnsi="Symbol" w:hint="default"/>
        <w:color w:val="0070C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3F1622B"/>
    <w:multiLevelType w:val="hybridMultilevel"/>
    <w:tmpl w:val="54E0A382"/>
    <w:lvl w:ilvl="0" w:tplc="35429D96">
      <w:start w:val="1"/>
      <w:numFmt w:val="lowerLetter"/>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94A04CC"/>
    <w:multiLevelType w:val="multilevel"/>
    <w:tmpl w:val="5948ADDE"/>
    <w:lvl w:ilvl="0">
      <w:start w:val="1"/>
      <w:numFmt w:val="bullet"/>
      <w:lvlText w:val=""/>
      <w:lvlJc w:val="left"/>
      <w:pPr>
        <w:tabs>
          <w:tab w:val="num" w:pos="720"/>
        </w:tabs>
        <w:ind w:left="720" w:hanging="360"/>
      </w:pPr>
      <w:rPr>
        <w:rFonts w:ascii="Symbol" w:hAnsi="Symbol" w:hint="default"/>
        <w:color w:val="E23026"/>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743FA6"/>
    <w:multiLevelType w:val="hybridMultilevel"/>
    <w:tmpl w:val="E3D85B3A"/>
    <w:lvl w:ilvl="0" w:tplc="5AB2CCAC">
      <w:start w:val="1"/>
      <w:numFmt w:val="bullet"/>
      <w:lvlText w:val=""/>
      <w:lvlJc w:val="left"/>
      <w:pPr>
        <w:tabs>
          <w:tab w:val="num" w:pos="1080"/>
        </w:tabs>
        <w:ind w:left="720" w:hanging="360"/>
      </w:pPr>
      <w:rPr>
        <w:rFonts w:ascii="Symbol" w:hAnsi="Symbol" w:hint="default"/>
      </w:rPr>
    </w:lvl>
    <w:lvl w:ilvl="1" w:tplc="899EF31C">
      <w:numFmt w:val="decimal"/>
      <w:lvlText w:val=""/>
      <w:lvlJc w:val="left"/>
    </w:lvl>
    <w:lvl w:ilvl="2" w:tplc="21227EF2">
      <w:numFmt w:val="decimal"/>
      <w:lvlText w:val=""/>
      <w:lvlJc w:val="left"/>
    </w:lvl>
    <w:lvl w:ilvl="3" w:tplc="7D50D1C4">
      <w:numFmt w:val="decimal"/>
      <w:lvlText w:val=""/>
      <w:lvlJc w:val="left"/>
    </w:lvl>
    <w:lvl w:ilvl="4" w:tplc="EB9C643E">
      <w:numFmt w:val="decimal"/>
      <w:lvlText w:val=""/>
      <w:lvlJc w:val="left"/>
    </w:lvl>
    <w:lvl w:ilvl="5" w:tplc="3944574A">
      <w:numFmt w:val="decimal"/>
      <w:lvlText w:val=""/>
      <w:lvlJc w:val="left"/>
    </w:lvl>
    <w:lvl w:ilvl="6" w:tplc="0E9484B4">
      <w:numFmt w:val="decimal"/>
      <w:lvlText w:val=""/>
      <w:lvlJc w:val="left"/>
    </w:lvl>
    <w:lvl w:ilvl="7" w:tplc="7FB60F0E">
      <w:numFmt w:val="decimal"/>
      <w:lvlText w:val=""/>
      <w:lvlJc w:val="left"/>
    </w:lvl>
    <w:lvl w:ilvl="8" w:tplc="E4927866">
      <w:numFmt w:val="decimal"/>
      <w:lvlText w:val=""/>
      <w:lvlJc w:val="left"/>
    </w:lvl>
  </w:abstractNum>
  <w:abstractNum w:abstractNumId="14" w15:restartNumberingAfterBreak="0">
    <w:nsid w:val="525A182D"/>
    <w:multiLevelType w:val="hybridMultilevel"/>
    <w:tmpl w:val="C00C2744"/>
    <w:lvl w:ilvl="0" w:tplc="C93A539E">
      <w:start w:val="1"/>
      <w:numFmt w:val="bullet"/>
      <w:lvlText w:val=""/>
      <w:lvlJc w:val="left"/>
      <w:pPr>
        <w:ind w:left="862" w:hanging="360"/>
      </w:pPr>
      <w:rPr>
        <w:rFonts w:ascii="Symbol" w:hAnsi="Symbol" w:hint="default"/>
        <w:color w:val="E23026"/>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15" w15:restartNumberingAfterBreak="0">
    <w:nsid w:val="53EE215A"/>
    <w:multiLevelType w:val="hybridMultilevel"/>
    <w:tmpl w:val="BED6C3D2"/>
    <w:lvl w:ilvl="0" w:tplc="D4680F90">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95033C"/>
    <w:multiLevelType w:val="hybridMultilevel"/>
    <w:tmpl w:val="90FA68C4"/>
    <w:lvl w:ilvl="0" w:tplc="D4680F90">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FA3CC5"/>
    <w:multiLevelType w:val="hybridMultilevel"/>
    <w:tmpl w:val="E5C08B92"/>
    <w:lvl w:ilvl="0" w:tplc="782CC898">
      <w:start w:val="1"/>
      <w:numFmt w:val="bullet"/>
      <w:lvlText w:val=""/>
      <w:lvlJc w:val="left"/>
      <w:pPr>
        <w:ind w:left="720" w:hanging="360"/>
      </w:pPr>
      <w:rPr>
        <w:rFonts w:ascii="Symbol" w:hAnsi="Symbol" w:hint="default"/>
        <w:color w:val="0070C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D414167"/>
    <w:multiLevelType w:val="hybridMultilevel"/>
    <w:tmpl w:val="220EECF8"/>
    <w:lvl w:ilvl="0" w:tplc="AE46207C">
      <w:start w:val="1"/>
      <w:numFmt w:val="bullet"/>
      <w:lvlText w:val=""/>
      <w:lvlJc w:val="left"/>
      <w:pPr>
        <w:ind w:left="1440" w:hanging="360"/>
      </w:pPr>
      <w:rPr>
        <w:rFonts w:ascii="Symbol" w:hAnsi="Symbol" w:hint="default"/>
        <w:color w:val="0070C0"/>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9" w15:restartNumberingAfterBreak="0">
    <w:nsid w:val="651D65EC"/>
    <w:multiLevelType w:val="hybridMultilevel"/>
    <w:tmpl w:val="BBD0A884"/>
    <w:lvl w:ilvl="0" w:tplc="D4680F90">
      <w:start w:val="1"/>
      <w:numFmt w:val="bullet"/>
      <w:lvlText w:val=""/>
      <w:lvlJc w:val="left"/>
      <w:pPr>
        <w:ind w:left="862" w:hanging="360"/>
      </w:pPr>
      <w:rPr>
        <w:rFonts w:ascii="Symbol" w:hAnsi="Symbol" w:hint="default"/>
        <w:color w:val="0070C0"/>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20" w15:restartNumberingAfterBreak="0">
    <w:nsid w:val="6C8C1404"/>
    <w:multiLevelType w:val="hybridMultilevel"/>
    <w:tmpl w:val="17D0C40A"/>
    <w:lvl w:ilvl="0" w:tplc="30F0DA62">
      <w:start w:val="1"/>
      <w:numFmt w:val="bullet"/>
      <w:lvlText w:val=""/>
      <w:lvlJc w:val="left"/>
      <w:pPr>
        <w:tabs>
          <w:tab w:val="num" w:pos="1080"/>
        </w:tabs>
        <w:ind w:left="720" w:hanging="360"/>
      </w:pPr>
      <w:rPr>
        <w:rFonts w:ascii="Symbol" w:hAnsi="Symbol" w:hint="default"/>
      </w:rPr>
    </w:lvl>
    <w:lvl w:ilvl="1" w:tplc="9F448266">
      <w:numFmt w:val="decimal"/>
      <w:lvlText w:val=""/>
      <w:lvlJc w:val="left"/>
    </w:lvl>
    <w:lvl w:ilvl="2" w:tplc="1156609A">
      <w:numFmt w:val="decimal"/>
      <w:lvlText w:val=""/>
      <w:lvlJc w:val="left"/>
    </w:lvl>
    <w:lvl w:ilvl="3" w:tplc="6A54B5E8">
      <w:numFmt w:val="decimal"/>
      <w:lvlText w:val=""/>
      <w:lvlJc w:val="left"/>
    </w:lvl>
    <w:lvl w:ilvl="4" w:tplc="3BDE03B6">
      <w:numFmt w:val="decimal"/>
      <w:lvlText w:val=""/>
      <w:lvlJc w:val="left"/>
    </w:lvl>
    <w:lvl w:ilvl="5" w:tplc="DAEE73C6">
      <w:numFmt w:val="decimal"/>
      <w:lvlText w:val=""/>
      <w:lvlJc w:val="left"/>
    </w:lvl>
    <w:lvl w:ilvl="6" w:tplc="ED4E545E">
      <w:numFmt w:val="decimal"/>
      <w:lvlText w:val=""/>
      <w:lvlJc w:val="left"/>
    </w:lvl>
    <w:lvl w:ilvl="7" w:tplc="1B5E6830">
      <w:numFmt w:val="decimal"/>
      <w:lvlText w:val=""/>
      <w:lvlJc w:val="left"/>
    </w:lvl>
    <w:lvl w:ilvl="8" w:tplc="776E14DC">
      <w:numFmt w:val="decimal"/>
      <w:lvlText w:val=""/>
      <w:lvlJc w:val="left"/>
    </w:lvl>
  </w:abstractNum>
  <w:abstractNum w:abstractNumId="21" w15:restartNumberingAfterBreak="0">
    <w:nsid w:val="6E767349"/>
    <w:multiLevelType w:val="hybridMultilevel"/>
    <w:tmpl w:val="F7D89F50"/>
    <w:lvl w:ilvl="0" w:tplc="D4680F90">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847428"/>
    <w:multiLevelType w:val="multilevel"/>
    <w:tmpl w:val="D1CE6EA8"/>
    <w:lvl w:ilvl="0">
      <w:start w:val="1"/>
      <w:numFmt w:val="bullet"/>
      <w:lvlText w:val=""/>
      <w:lvlJc w:val="left"/>
      <w:pPr>
        <w:tabs>
          <w:tab w:val="num" w:pos="720"/>
        </w:tabs>
        <w:ind w:left="720" w:hanging="360"/>
      </w:pPr>
      <w:rPr>
        <w:rFonts w:ascii="Symbol" w:hAnsi="Symbol" w:hint="default"/>
        <w:color w:val="4472C4" w:themeColor="accent1"/>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251B0A"/>
    <w:multiLevelType w:val="hybridMultilevel"/>
    <w:tmpl w:val="BFC6992C"/>
    <w:lvl w:ilvl="0" w:tplc="D4680F90">
      <w:start w:val="1"/>
      <w:numFmt w:val="bullet"/>
      <w:lvlText w:val=""/>
      <w:lvlJc w:val="left"/>
      <w:pPr>
        <w:tabs>
          <w:tab w:val="num" w:pos="1080"/>
        </w:tabs>
        <w:ind w:left="720" w:hanging="360"/>
      </w:pPr>
      <w:rPr>
        <w:rFonts w:ascii="Symbol" w:hAnsi="Symbol" w:hint="default"/>
        <w:color w:val="0070C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3282649"/>
    <w:multiLevelType w:val="multilevel"/>
    <w:tmpl w:val="FB78D186"/>
    <w:lvl w:ilvl="0">
      <w:start w:val="1"/>
      <w:numFmt w:val="bullet"/>
      <w:lvlText w:val=""/>
      <w:lvlJc w:val="left"/>
      <w:pPr>
        <w:tabs>
          <w:tab w:val="num" w:pos="720"/>
        </w:tabs>
        <w:ind w:left="720" w:hanging="360"/>
      </w:pPr>
      <w:rPr>
        <w:rFonts w:ascii="Symbol" w:hAnsi="Symbol" w:hint="default"/>
        <w:color w:val="4472C4" w:themeColor="accen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477F7C"/>
    <w:multiLevelType w:val="hybridMultilevel"/>
    <w:tmpl w:val="11C0673A"/>
    <w:lvl w:ilvl="0" w:tplc="73587B50">
      <w:start w:val="1"/>
      <w:numFmt w:val="bullet"/>
      <w:lvlText w:val=""/>
      <w:lvlJc w:val="left"/>
      <w:pPr>
        <w:tabs>
          <w:tab w:val="num" w:pos="1080"/>
        </w:tabs>
        <w:ind w:left="720" w:hanging="360"/>
      </w:pPr>
      <w:rPr>
        <w:rFonts w:ascii="Symbol" w:hAnsi="Symbol" w:hint="default"/>
      </w:rPr>
    </w:lvl>
    <w:lvl w:ilvl="1" w:tplc="4DB0BD22">
      <w:numFmt w:val="decimal"/>
      <w:lvlText w:val=""/>
      <w:lvlJc w:val="left"/>
    </w:lvl>
    <w:lvl w:ilvl="2" w:tplc="7076BCBA">
      <w:numFmt w:val="decimal"/>
      <w:lvlText w:val=""/>
      <w:lvlJc w:val="left"/>
    </w:lvl>
    <w:lvl w:ilvl="3" w:tplc="CD387B44">
      <w:numFmt w:val="decimal"/>
      <w:lvlText w:val=""/>
      <w:lvlJc w:val="left"/>
    </w:lvl>
    <w:lvl w:ilvl="4" w:tplc="43E61D86">
      <w:numFmt w:val="decimal"/>
      <w:lvlText w:val=""/>
      <w:lvlJc w:val="left"/>
    </w:lvl>
    <w:lvl w:ilvl="5" w:tplc="119E40BA">
      <w:numFmt w:val="decimal"/>
      <w:lvlText w:val=""/>
      <w:lvlJc w:val="left"/>
    </w:lvl>
    <w:lvl w:ilvl="6" w:tplc="ADE48B2E">
      <w:numFmt w:val="decimal"/>
      <w:lvlText w:val=""/>
      <w:lvlJc w:val="left"/>
    </w:lvl>
    <w:lvl w:ilvl="7" w:tplc="0AA8296C">
      <w:numFmt w:val="decimal"/>
      <w:lvlText w:val=""/>
      <w:lvlJc w:val="left"/>
    </w:lvl>
    <w:lvl w:ilvl="8" w:tplc="8F008E5C">
      <w:numFmt w:val="decimal"/>
      <w:lvlText w:val=""/>
      <w:lvlJc w:val="left"/>
    </w:lvl>
  </w:abstractNum>
  <w:abstractNum w:abstractNumId="26" w15:restartNumberingAfterBreak="0">
    <w:nsid w:val="79034450"/>
    <w:multiLevelType w:val="hybridMultilevel"/>
    <w:tmpl w:val="5338DCF4"/>
    <w:lvl w:ilvl="0" w:tplc="D4680F90">
      <w:start w:val="1"/>
      <w:numFmt w:val="bullet"/>
      <w:lvlText w:val=""/>
      <w:lvlJc w:val="left"/>
      <w:pPr>
        <w:tabs>
          <w:tab w:val="num" w:pos="1080"/>
        </w:tabs>
        <w:ind w:left="720" w:hanging="360"/>
      </w:pPr>
      <w:rPr>
        <w:rFonts w:ascii="Symbol" w:hAnsi="Symbol" w:hint="default"/>
        <w:color w:val="0070C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F9F3853"/>
    <w:multiLevelType w:val="hybridMultilevel"/>
    <w:tmpl w:val="240C236A"/>
    <w:lvl w:ilvl="0" w:tplc="D4680F90">
      <w:start w:val="1"/>
      <w:numFmt w:val="bullet"/>
      <w:lvlText w:val=""/>
      <w:lvlJc w:val="left"/>
      <w:pPr>
        <w:ind w:left="862" w:hanging="360"/>
      </w:pPr>
      <w:rPr>
        <w:rFonts w:ascii="Symbol" w:hAnsi="Symbol" w:hint="default"/>
        <w:color w:val="0070C0"/>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num w:numId="1" w16cid:durableId="1640723965">
    <w:abstractNumId w:val="15"/>
  </w:num>
  <w:num w:numId="2" w16cid:durableId="1101533129">
    <w:abstractNumId w:val="3"/>
  </w:num>
  <w:num w:numId="3" w16cid:durableId="857040099">
    <w:abstractNumId w:val="21"/>
  </w:num>
  <w:num w:numId="4" w16cid:durableId="831070693">
    <w:abstractNumId w:val="16"/>
  </w:num>
  <w:num w:numId="5" w16cid:durableId="330762279">
    <w:abstractNumId w:val="12"/>
  </w:num>
  <w:num w:numId="6" w16cid:durableId="1178541222">
    <w:abstractNumId w:val="18"/>
  </w:num>
  <w:num w:numId="7" w16cid:durableId="167328361">
    <w:abstractNumId w:val="1"/>
  </w:num>
  <w:num w:numId="8" w16cid:durableId="619336978">
    <w:abstractNumId w:val="17"/>
  </w:num>
  <w:num w:numId="9" w16cid:durableId="2047245548">
    <w:abstractNumId w:val="11"/>
  </w:num>
  <w:num w:numId="10" w16cid:durableId="613288952">
    <w:abstractNumId w:val="2"/>
  </w:num>
  <w:num w:numId="11" w16cid:durableId="1042556754">
    <w:abstractNumId w:val="6"/>
  </w:num>
  <w:num w:numId="12" w16cid:durableId="93211511">
    <w:abstractNumId w:val="20"/>
  </w:num>
  <w:num w:numId="13" w16cid:durableId="662705538">
    <w:abstractNumId w:val="0"/>
  </w:num>
  <w:num w:numId="14" w16cid:durableId="475343281">
    <w:abstractNumId w:val="13"/>
  </w:num>
  <w:num w:numId="15" w16cid:durableId="121002830">
    <w:abstractNumId w:val="25"/>
  </w:num>
  <w:num w:numId="16" w16cid:durableId="896473177">
    <w:abstractNumId w:val="9"/>
  </w:num>
  <w:num w:numId="17" w16cid:durableId="1637879225">
    <w:abstractNumId w:val="7"/>
  </w:num>
  <w:num w:numId="18" w16cid:durableId="1983806373">
    <w:abstractNumId w:val="26"/>
  </w:num>
  <w:num w:numId="19" w16cid:durableId="1032613275">
    <w:abstractNumId w:val="10"/>
  </w:num>
  <w:num w:numId="20" w16cid:durableId="2030132742">
    <w:abstractNumId w:val="23"/>
  </w:num>
  <w:num w:numId="21" w16cid:durableId="1949312826">
    <w:abstractNumId w:val="5"/>
  </w:num>
  <w:num w:numId="22" w16cid:durableId="1219704264">
    <w:abstractNumId w:val="27"/>
  </w:num>
  <w:num w:numId="23" w16cid:durableId="1476139688">
    <w:abstractNumId w:val="19"/>
  </w:num>
  <w:num w:numId="24" w16cid:durableId="217129322">
    <w:abstractNumId w:val="4"/>
  </w:num>
  <w:num w:numId="25" w16cid:durableId="1063605815">
    <w:abstractNumId w:val="14"/>
  </w:num>
  <w:num w:numId="26" w16cid:durableId="1575358822">
    <w:abstractNumId w:val="8"/>
  </w:num>
  <w:num w:numId="27" w16cid:durableId="1031302801">
    <w:abstractNumId w:val="22"/>
  </w:num>
  <w:num w:numId="28" w16cid:durableId="165564350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085"/>
    <w:rsid w:val="000071A8"/>
    <w:rsid w:val="00066965"/>
    <w:rsid w:val="00087E96"/>
    <w:rsid w:val="000A6F5F"/>
    <w:rsid w:val="000B05FF"/>
    <w:rsid w:val="000B2669"/>
    <w:rsid w:val="000D4A6F"/>
    <w:rsid w:val="00103470"/>
    <w:rsid w:val="00127E37"/>
    <w:rsid w:val="00142085"/>
    <w:rsid w:val="00162248"/>
    <w:rsid w:val="0018488C"/>
    <w:rsid w:val="001877C1"/>
    <w:rsid w:val="00193D37"/>
    <w:rsid w:val="00195D5E"/>
    <w:rsid w:val="00197019"/>
    <w:rsid w:val="001E3539"/>
    <w:rsid w:val="001F5952"/>
    <w:rsid w:val="00214C03"/>
    <w:rsid w:val="00245318"/>
    <w:rsid w:val="00254635"/>
    <w:rsid w:val="002558D5"/>
    <w:rsid w:val="0028316F"/>
    <w:rsid w:val="002B7BD3"/>
    <w:rsid w:val="002D2887"/>
    <w:rsid w:val="0030398A"/>
    <w:rsid w:val="00310314"/>
    <w:rsid w:val="00332912"/>
    <w:rsid w:val="00334378"/>
    <w:rsid w:val="00362F8B"/>
    <w:rsid w:val="0037294B"/>
    <w:rsid w:val="003729B1"/>
    <w:rsid w:val="00375F7A"/>
    <w:rsid w:val="00380AED"/>
    <w:rsid w:val="003930D2"/>
    <w:rsid w:val="003B071F"/>
    <w:rsid w:val="004012DD"/>
    <w:rsid w:val="00420015"/>
    <w:rsid w:val="004206C7"/>
    <w:rsid w:val="00440621"/>
    <w:rsid w:val="00452EED"/>
    <w:rsid w:val="00467B13"/>
    <w:rsid w:val="004A7399"/>
    <w:rsid w:val="004B368D"/>
    <w:rsid w:val="004C623D"/>
    <w:rsid w:val="004D506C"/>
    <w:rsid w:val="0052271C"/>
    <w:rsid w:val="00532390"/>
    <w:rsid w:val="00544F3B"/>
    <w:rsid w:val="00560B55"/>
    <w:rsid w:val="00564DC6"/>
    <w:rsid w:val="00587ABC"/>
    <w:rsid w:val="005A6DED"/>
    <w:rsid w:val="005D6289"/>
    <w:rsid w:val="005E5439"/>
    <w:rsid w:val="00603F29"/>
    <w:rsid w:val="0063269C"/>
    <w:rsid w:val="00637186"/>
    <w:rsid w:val="00656C9B"/>
    <w:rsid w:val="00677B54"/>
    <w:rsid w:val="00680F5A"/>
    <w:rsid w:val="00692E70"/>
    <w:rsid w:val="006B249D"/>
    <w:rsid w:val="006C65D5"/>
    <w:rsid w:val="006C690C"/>
    <w:rsid w:val="006D3345"/>
    <w:rsid w:val="006D4A2D"/>
    <w:rsid w:val="006D5DF1"/>
    <w:rsid w:val="006E0E55"/>
    <w:rsid w:val="006F690F"/>
    <w:rsid w:val="0071463C"/>
    <w:rsid w:val="007210AE"/>
    <w:rsid w:val="00740131"/>
    <w:rsid w:val="007C0C3A"/>
    <w:rsid w:val="007E4A91"/>
    <w:rsid w:val="007E6D8F"/>
    <w:rsid w:val="007F4241"/>
    <w:rsid w:val="008258B7"/>
    <w:rsid w:val="008344CF"/>
    <w:rsid w:val="00851078"/>
    <w:rsid w:val="008653FB"/>
    <w:rsid w:val="00865B7E"/>
    <w:rsid w:val="008A418B"/>
    <w:rsid w:val="008B5915"/>
    <w:rsid w:val="008C6473"/>
    <w:rsid w:val="008F0D0D"/>
    <w:rsid w:val="008F4655"/>
    <w:rsid w:val="00932C5C"/>
    <w:rsid w:val="009535A9"/>
    <w:rsid w:val="00956038"/>
    <w:rsid w:val="0098287E"/>
    <w:rsid w:val="009D5854"/>
    <w:rsid w:val="009E26E6"/>
    <w:rsid w:val="00A1261B"/>
    <w:rsid w:val="00A73631"/>
    <w:rsid w:val="00A80CDE"/>
    <w:rsid w:val="00A92B35"/>
    <w:rsid w:val="00A94568"/>
    <w:rsid w:val="00AB2504"/>
    <w:rsid w:val="00AB42BD"/>
    <w:rsid w:val="00AC3F0E"/>
    <w:rsid w:val="00AF46E8"/>
    <w:rsid w:val="00AF5550"/>
    <w:rsid w:val="00B15DEC"/>
    <w:rsid w:val="00B40C7E"/>
    <w:rsid w:val="00B841C5"/>
    <w:rsid w:val="00B8560C"/>
    <w:rsid w:val="00B925FC"/>
    <w:rsid w:val="00BA5E16"/>
    <w:rsid w:val="00BB0485"/>
    <w:rsid w:val="00BB641F"/>
    <w:rsid w:val="00BC6642"/>
    <w:rsid w:val="00BE5329"/>
    <w:rsid w:val="00BE7684"/>
    <w:rsid w:val="00C00F01"/>
    <w:rsid w:val="00C257F3"/>
    <w:rsid w:val="00CC0F27"/>
    <w:rsid w:val="00CE60C9"/>
    <w:rsid w:val="00D04506"/>
    <w:rsid w:val="00D14227"/>
    <w:rsid w:val="00D14BB5"/>
    <w:rsid w:val="00D57E7B"/>
    <w:rsid w:val="00D625DE"/>
    <w:rsid w:val="00D95974"/>
    <w:rsid w:val="00DA52D2"/>
    <w:rsid w:val="00DA7EC8"/>
    <w:rsid w:val="00DB246D"/>
    <w:rsid w:val="00DD2C66"/>
    <w:rsid w:val="00E36EB0"/>
    <w:rsid w:val="00E42B71"/>
    <w:rsid w:val="00E470C1"/>
    <w:rsid w:val="00E72CBD"/>
    <w:rsid w:val="00E772B5"/>
    <w:rsid w:val="00E777A1"/>
    <w:rsid w:val="00E85EC3"/>
    <w:rsid w:val="00EA33D7"/>
    <w:rsid w:val="00EA6969"/>
    <w:rsid w:val="00EC09BE"/>
    <w:rsid w:val="00EC0F19"/>
    <w:rsid w:val="00EC1FDB"/>
    <w:rsid w:val="00EC735C"/>
    <w:rsid w:val="00ED71D9"/>
    <w:rsid w:val="00EF172A"/>
    <w:rsid w:val="00F16B00"/>
    <w:rsid w:val="00F43ECB"/>
    <w:rsid w:val="00F4794E"/>
    <w:rsid w:val="00F7201A"/>
    <w:rsid w:val="00F8728B"/>
    <w:rsid w:val="00FB094D"/>
    <w:rsid w:val="00FC745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C2565"/>
  <w15:chartTrackingRefBased/>
  <w15:docId w15:val="{D2092FAF-A20E-41D2-9942-79CE86271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085"/>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142085"/>
    <w:pPr>
      <w:keepNext/>
      <w:outlineLvl w:val="1"/>
    </w:pPr>
    <w:rPr>
      <w:color w:val="000000"/>
      <w:szCs w:val="20"/>
    </w:rPr>
  </w:style>
  <w:style w:type="paragraph" w:styleId="Heading3">
    <w:name w:val="heading 3"/>
    <w:basedOn w:val="Normal"/>
    <w:next w:val="Normal"/>
    <w:link w:val="Heading3Char"/>
    <w:qFormat/>
    <w:rsid w:val="00142085"/>
    <w:pPr>
      <w:keepNext/>
      <w:outlineLvl w:val="2"/>
    </w:pPr>
    <w:rPr>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42085"/>
    <w:pPr>
      <w:tabs>
        <w:tab w:val="center" w:pos="4680"/>
        <w:tab w:val="right" w:pos="9360"/>
      </w:tabs>
    </w:pPr>
  </w:style>
  <w:style w:type="character" w:customStyle="1" w:styleId="HeaderChar">
    <w:name w:val="Header Char"/>
    <w:basedOn w:val="DefaultParagraphFont"/>
    <w:link w:val="Header"/>
    <w:uiPriority w:val="99"/>
    <w:rsid w:val="00142085"/>
  </w:style>
  <w:style w:type="paragraph" w:styleId="Footer">
    <w:name w:val="footer"/>
    <w:basedOn w:val="Normal"/>
    <w:link w:val="FooterChar"/>
    <w:uiPriority w:val="99"/>
    <w:unhideWhenUsed/>
    <w:rsid w:val="00142085"/>
    <w:pPr>
      <w:tabs>
        <w:tab w:val="center" w:pos="4680"/>
        <w:tab w:val="right" w:pos="9360"/>
      </w:tabs>
    </w:pPr>
  </w:style>
  <w:style w:type="character" w:customStyle="1" w:styleId="FooterChar">
    <w:name w:val="Footer Char"/>
    <w:basedOn w:val="DefaultParagraphFont"/>
    <w:link w:val="Footer"/>
    <w:uiPriority w:val="99"/>
    <w:rsid w:val="00142085"/>
  </w:style>
  <w:style w:type="character" w:customStyle="1" w:styleId="Heading2Char">
    <w:name w:val="Heading 2 Char"/>
    <w:basedOn w:val="DefaultParagraphFont"/>
    <w:link w:val="Heading2"/>
    <w:rsid w:val="00142085"/>
    <w:rPr>
      <w:rFonts w:ascii="Times New Roman" w:eastAsia="Times New Roman" w:hAnsi="Times New Roman" w:cs="Times New Roman"/>
      <w:color w:val="000000"/>
      <w:sz w:val="24"/>
      <w:szCs w:val="20"/>
      <w:lang w:val="en-US"/>
    </w:rPr>
  </w:style>
  <w:style w:type="character" w:customStyle="1" w:styleId="Heading3Char">
    <w:name w:val="Heading 3 Char"/>
    <w:basedOn w:val="DefaultParagraphFont"/>
    <w:link w:val="Heading3"/>
    <w:rsid w:val="00142085"/>
    <w:rPr>
      <w:rFonts w:ascii="Times New Roman" w:eastAsia="Times New Roman" w:hAnsi="Times New Roman" w:cs="Times New Roman"/>
      <w:color w:val="000000"/>
      <w:sz w:val="24"/>
      <w:szCs w:val="24"/>
      <w:lang w:val="en-US"/>
    </w:rPr>
  </w:style>
  <w:style w:type="paragraph" w:styleId="BodyText">
    <w:name w:val="Body Text"/>
    <w:basedOn w:val="Normal"/>
    <w:link w:val="BodyTextChar"/>
    <w:semiHidden/>
    <w:rsid w:val="00142085"/>
    <w:rPr>
      <w:sz w:val="26"/>
    </w:rPr>
  </w:style>
  <w:style w:type="character" w:customStyle="1" w:styleId="BodyTextChar">
    <w:name w:val="Body Text Char"/>
    <w:basedOn w:val="DefaultParagraphFont"/>
    <w:link w:val="BodyText"/>
    <w:semiHidden/>
    <w:rsid w:val="00142085"/>
    <w:rPr>
      <w:rFonts w:ascii="Times New Roman" w:eastAsia="Times New Roman" w:hAnsi="Times New Roman" w:cs="Times New Roman"/>
      <w:sz w:val="26"/>
      <w:szCs w:val="24"/>
      <w:lang w:val="en-US"/>
    </w:rPr>
  </w:style>
  <w:style w:type="character" w:styleId="Strong">
    <w:name w:val="Strong"/>
    <w:qFormat/>
    <w:rsid w:val="00142085"/>
    <w:rPr>
      <w:b/>
      <w:bCs/>
    </w:rPr>
  </w:style>
  <w:style w:type="paragraph" w:styleId="BodyTextIndent">
    <w:name w:val="Body Text Indent"/>
    <w:basedOn w:val="Normal"/>
    <w:link w:val="BodyTextIndentChar"/>
    <w:semiHidden/>
    <w:rsid w:val="00142085"/>
    <w:pPr>
      <w:ind w:left="900"/>
    </w:pPr>
  </w:style>
  <w:style w:type="character" w:customStyle="1" w:styleId="BodyTextIndentChar">
    <w:name w:val="Body Text Indent Char"/>
    <w:basedOn w:val="DefaultParagraphFont"/>
    <w:link w:val="BodyTextIndent"/>
    <w:semiHidden/>
    <w:rsid w:val="00142085"/>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142085"/>
    <w:pPr>
      <w:spacing w:after="200" w:line="276" w:lineRule="auto"/>
      <w:ind w:left="720"/>
      <w:contextualSpacing/>
    </w:pPr>
    <w:rPr>
      <w:rFonts w:ascii="Calibri" w:eastAsia="Calibri" w:hAnsi="Calibri"/>
      <w:sz w:val="22"/>
      <w:szCs w:val="22"/>
      <w:lang w:val="en-CA"/>
    </w:rPr>
  </w:style>
  <w:style w:type="paragraph" w:styleId="Revision">
    <w:name w:val="Revision"/>
    <w:hidden/>
    <w:uiPriority w:val="99"/>
    <w:semiHidden/>
    <w:rsid w:val="004012DD"/>
    <w:rPr>
      <w:rFonts w:ascii="Times New Roman" w:eastAsia="Times New Roman" w:hAnsi="Times New Roman" w:cs="Times New Roman"/>
      <w:sz w:val="24"/>
      <w:szCs w:val="24"/>
      <w:lang w:val="en-US"/>
    </w:rPr>
  </w:style>
  <w:style w:type="table" w:styleId="TableGrid">
    <w:name w:val="Table Grid"/>
    <w:basedOn w:val="TableNormal"/>
    <w:uiPriority w:val="39"/>
    <w:rsid w:val="00865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C1FDB"/>
    <w:rPr>
      <w:color w:val="0563C1" w:themeColor="hyperlink"/>
      <w:u w:val="single"/>
    </w:rPr>
  </w:style>
  <w:style w:type="character" w:styleId="UnresolvedMention">
    <w:name w:val="Unresolved Mention"/>
    <w:basedOn w:val="DefaultParagraphFont"/>
    <w:uiPriority w:val="99"/>
    <w:semiHidden/>
    <w:unhideWhenUsed/>
    <w:rsid w:val="00EC1F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6C55B97B9DA74A8F13806ED7FB4A09" ma:contentTypeVersion="4" ma:contentTypeDescription="Create a new document." ma:contentTypeScope="" ma:versionID="e4b4e3d18cb0f12d4bb175f6d1711c4c">
  <xsd:schema xmlns:xsd="http://www.w3.org/2001/XMLSchema" xmlns:xs="http://www.w3.org/2001/XMLSchema" xmlns:p="http://schemas.microsoft.com/office/2006/metadata/properties" xmlns:ns2="e4829408-8d0e-4fd5-8637-af680a77ca9e" targetNamespace="http://schemas.microsoft.com/office/2006/metadata/properties" ma:root="true" ma:fieldsID="d4807b0575f23690f1bee4d911064087" ns2:_="">
    <xsd:import namespace="e4829408-8d0e-4fd5-8637-af680a77ca9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829408-8d0e-4fd5-8637-af680a77ca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FF60DC-2006-427B-A580-5BFEFBFFEC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829408-8d0e-4fd5-8637-af680a77c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CF17D7-3281-483F-BA1B-A27F6A2A47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14B9E6-9994-4B89-B182-51AF5A8448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944</Words>
  <Characters>5384</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Shelbie Bridge</dc:creator>
  <cp:keywords/>
  <dc:description/>
  <cp:lastModifiedBy>Yashodhan Marathe</cp:lastModifiedBy>
  <cp:revision>2</cp:revision>
  <dcterms:created xsi:type="dcterms:W3CDTF">2026-10-02T19:08:00Z</dcterms:created>
  <dcterms:modified xsi:type="dcterms:W3CDTF">2026-10-02T19:08:00Z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0x010100296C55B97B9DA74A8F13806ED7FB4A09</vt:lpwstr>
  </property>
</Properties>
</file>